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87" w:rsidRDefault="00E21287" w:rsidP="00E21287">
      <w:pPr>
        <w:jc w:val="center"/>
        <w:rPr>
          <w:rFonts w:ascii="Times New Roman" w:hAnsi="Times New Roman"/>
          <w:b/>
          <w:sz w:val="28"/>
          <w:szCs w:val="28"/>
        </w:rPr>
      </w:pPr>
      <w:r>
        <w:rPr>
          <w:rFonts w:ascii="Times New Roman" w:hAnsi="Times New Roman"/>
          <w:b/>
          <w:sz w:val="28"/>
          <w:szCs w:val="28"/>
        </w:rPr>
        <w:t>АДМИНИСТРАЦИЯ</w:t>
      </w:r>
    </w:p>
    <w:p w:rsidR="00E21287" w:rsidRDefault="00E21287" w:rsidP="00E21287">
      <w:pPr>
        <w:jc w:val="center"/>
        <w:rPr>
          <w:rFonts w:ascii="Times New Roman" w:hAnsi="Times New Roman"/>
          <w:b/>
          <w:sz w:val="28"/>
          <w:szCs w:val="28"/>
        </w:rPr>
      </w:pPr>
      <w:r>
        <w:rPr>
          <w:rFonts w:ascii="Times New Roman" w:hAnsi="Times New Roman"/>
          <w:b/>
          <w:sz w:val="28"/>
          <w:szCs w:val="28"/>
        </w:rPr>
        <w:t>СУХОГАЁВСКОГО СЕЛЬСКОГО ПОСЕЛЕНИЯ</w:t>
      </w:r>
    </w:p>
    <w:p w:rsidR="00E21287" w:rsidRDefault="00E21287" w:rsidP="00E21287">
      <w:pPr>
        <w:jc w:val="center"/>
        <w:rPr>
          <w:rFonts w:ascii="Times New Roman" w:hAnsi="Times New Roman"/>
          <w:b/>
          <w:sz w:val="28"/>
          <w:szCs w:val="28"/>
        </w:rPr>
      </w:pPr>
      <w:r>
        <w:rPr>
          <w:rFonts w:ascii="Times New Roman" w:hAnsi="Times New Roman"/>
          <w:b/>
          <w:sz w:val="28"/>
          <w:szCs w:val="28"/>
        </w:rPr>
        <w:t xml:space="preserve">ВЕРХНЕХАВСКОГО МУНИЦИПАЛЬНОГО РАЙОНА </w:t>
      </w:r>
    </w:p>
    <w:p w:rsidR="00E21287" w:rsidRDefault="00E21287" w:rsidP="00E21287">
      <w:pPr>
        <w:jc w:val="center"/>
        <w:rPr>
          <w:rFonts w:ascii="Times New Roman" w:hAnsi="Times New Roman"/>
          <w:b/>
          <w:sz w:val="28"/>
          <w:szCs w:val="28"/>
        </w:rPr>
      </w:pPr>
      <w:r>
        <w:rPr>
          <w:rFonts w:ascii="Times New Roman" w:hAnsi="Times New Roman"/>
          <w:b/>
          <w:sz w:val="28"/>
          <w:szCs w:val="28"/>
        </w:rPr>
        <w:t>ВОРОНЕЖСКОЙ ОБЛАСТИ</w:t>
      </w:r>
    </w:p>
    <w:p w:rsidR="00E21287" w:rsidRDefault="00E21287" w:rsidP="00E21287">
      <w:pPr>
        <w:jc w:val="center"/>
        <w:rPr>
          <w:rFonts w:ascii="Times New Roman" w:hAnsi="Times New Roman"/>
          <w:b/>
          <w:sz w:val="28"/>
          <w:szCs w:val="28"/>
        </w:rPr>
      </w:pPr>
    </w:p>
    <w:p w:rsidR="00E21287" w:rsidRDefault="00E21287" w:rsidP="00E21287">
      <w:pPr>
        <w:jc w:val="center"/>
        <w:rPr>
          <w:rFonts w:ascii="Times New Roman" w:hAnsi="Times New Roman"/>
          <w:b/>
          <w:sz w:val="28"/>
          <w:szCs w:val="28"/>
        </w:rPr>
      </w:pPr>
      <w:r>
        <w:rPr>
          <w:rFonts w:ascii="Times New Roman" w:hAnsi="Times New Roman"/>
          <w:b/>
          <w:sz w:val="28"/>
          <w:szCs w:val="28"/>
        </w:rPr>
        <w:t>ПОСТАНОВЛЕНИЕ</w:t>
      </w:r>
    </w:p>
    <w:p w:rsidR="00E21287" w:rsidRDefault="00E21287" w:rsidP="00E21287">
      <w:pPr>
        <w:widowControl w:val="0"/>
        <w:autoSpaceDE w:val="0"/>
        <w:autoSpaceDN w:val="0"/>
        <w:adjustRightInd w:val="0"/>
        <w:ind w:firstLine="851"/>
        <w:jc w:val="center"/>
        <w:rPr>
          <w:rFonts w:ascii="Times New Roman" w:hAnsi="Times New Roman"/>
          <w:b/>
          <w:sz w:val="28"/>
          <w:szCs w:val="28"/>
        </w:rPr>
      </w:pPr>
    </w:p>
    <w:p w:rsidR="00E21287" w:rsidRDefault="00E21287" w:rsidP="00E21287">
      <w:pPr>
        <w:tabs>
          <w:tab w:val="left" w:pos="1172"/>
        </w:tabs>
        <w:rPr>
          <w:rFonts w:ascii="Times New Roman" w:hAnsi="Times New Roman"/>
        </w:rPr>
      </w:pPr>
      <w:r>
        <w:rPr>
          <w:rFonts w:ascii="Times New Roman" w:hAnsi="Times New Roman"/>
        </w:rPr>
        <w:t>22 ноября  2023 г.  № 51</w:t>
      </w:r>
    </w:p>
    <w:p w:rsidR="00E21287" w:rsidRDefault="00E21287" w:rsidP="00E21287">
      <w:pPr>
        <w:rPr>
          <w:rFonts w:ascii="Times New Roman" w:hAnsi="Times New Roman"/>
        </w:rPr>
      </w:pPr>
      <w:r>
        <w:rPr>
          <w:rFonts w:ascii="Times New Roman" w:hAnsi="Times New Roman"/>
        </w:rPr>
        <w:t xml:space="preserve">       с. Сухие Гаи</w:t>
      </w:r>
    </w:p>
    <w:p w:rsidR="00E21287" w:rsidRDefault="00E21287" w:rsidP="00E21287">
      <w:pPr>
        <w:ind w:firstLine="0"/>
        <w:rPr>
          <w:rFonts w:ascii="Times New Roman" w:hAnsi="Times New Roman"/>
          <w:sz w:val="28"/>
          <w:szCs w:val="28"/>
        </w:rPr>
      </w:pPr>
    </w:p>
    <w:p w:rsidR="00E21287" w:rsidRDefault="00E21287" w:rsidP="00E21287">
      <w:pPr>
        <w:pStyle w:val="Title"/>
        <w:spacing w:before="0" w:after="0"/>
        <w:ind w:firstLine="0"/>
        <w:jc w:val="both"/>
        <w:rPr>
          <w:rFonts w:ascii="Times New Roman" w:hAnsi="Times New Roman" w:cs="Times New Roman"/>
          <w:b w:val="0"/>
          <w:sz w:val="28"/>
          <w:szCs w:val="28"/>
        </w:rPr>
      </w:pPr>
    </w:p>
    <w:p w:rsidR="00E21287" w:rsidRDefault="00E21287" w:rsidP="00E21287">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Об утверждении административного регламента</w:t>
      </w:r>
    </w:p>
    <w:p w:rsidR="00E21287" w:rsidRDefault="00E21287" w:rsidP="00E21287">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предоставления муниципальной услуги</w:t>
      </w:r>
    </w:p>
    <w:p w:rsidR="00E21287" w:rsidRDefault="00E21287" w:rsidP="00E21287">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«Предоставление информации об объектах учета</w:t>
      </w:r>
    </w:p>
    <w:p w:rsidR="00E21287" w:rsidRDefault="00E21287" w:rsidP="00E21287">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из реестра муниципального имущества» на  территории </w:t>
      </w:r>
    </w:p>
    <w:p w:rsidR="00E21287" w:rsidRDefault="00E21287" w:rsidP="00E21287">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Сухогаёвского сельского поселения</w:t>
      </w:r>
    </w:p>
    <w:p w:rsidR="00E21287" w:rsidRDefault="00E21287" w:rsidP="00E21287">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Верхнехавского муниципального района</w:t>
      </w:r>
    </w:p>
    <w:p w:rsidR="00E21287" w:rsidRDefault="00E21287" w:rsidP="00E21287">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E21287" w:rsidRDefault="00E21287" w:rsidP="00E21287">
      <w:pPr>
        <w:ind w:firstLine="0"/>
        <w:rPr>
          <w:rFonts w:ascii="Times New Roman" w:hAnsi="Times New Roman"/>
          <w:sz w:val="28"/>
          <w:szCs w:val="28"/>
        </w:rPr>
      </w:pPr>
    </w:p>
    <w:p w:rsidR="00E21287" w:rsidRDefault="00E21287" w:rsidP="00E21287">
      <w:pPr>
        <w:tabs>
          <w:tab w:val="left" w:pos="0"/>
        </w:tabs>
        <w:autoSpaceDE w:val="0"/>
        <w:autoSpaceDN w:val="0"/>
        <w:adjustRightInd w:val="0"/>
        <w:ind w:firstLine="709"/>
        <w:rPr>
          <w:rFonts w:ascii="Times New Roman" w:eastAsia="Calibri" w:hAnsi="Times New Roman"/>
          <w:sz w:val="28"/>
          <w:szCs w:val="28"/>
        </w:rPr>
      </w:pPr>
      <w:proofErr w:type="gramStart"/>
      <w:r>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sz w:val="28"/>
          <w:szCs w:val="28"/>
        </w:rPr>
        <w:t>,</w:t>
      </w:r>
      <w:r>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Pr>
          <w:rFonts w:ascii="Times New Roman" w:hAnsi="Times New Roman"/>
          <w:sz w:val="28"/>
          <w:szCs w:val="28"/>
        </w:rPr>
        <w:t xml:space="preserve"> изменений в некоторые акты Правительства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некоторых актов и отдельных положений актов Правительства Российской Федерации», </w:t>
      </w:r>
      <w:r>
        <w:rPr>
          <w:rFonts w:ascii="Times New Roman" w:eastAsia="Calibri" w:hAnsi="Times New Roman"/>
          <w:sz w:val="28"/>
          <w:szCs w:val="28"/>
        </w:rPr>
        <w:t>Уставом Сухогаёвского сельского поселения Верхнехавского муниципального района Воронежской области администрация Сухогаёвского сельского  поселения  Верхнехавского муниципального района Воронежской области</w:t>
      </w:r>
    </w:p>
    <w:p w:rsidR="00E21287" w:rsidRDefault="00E21287" w:rsidP="00E21287">
      <w:pPr>
        <w:tabs>
          <w:tab w:val="left" w:pos="0"/>
        </w:tabs>
        <w:autoSpaceDE w:val="0"/>
        <w:autoSpaceDN w:val="0"/>
        <w:adjustRightInd w:val="0"/>
        <w:jc w:val="center"/>
        <w:rPr>
          <w:rFonts w:ascii="Times New Roman" w:eastAsia="Calibri" w:hAnsi="Times New Roman"/>
          <w:sz w:val="28"/>
          <w:szCs w:val="28"/>
        </w:rPr>
      </w:pPr>
    </w:p>
    <w:p w:rsidR="00E21287" w:rsidRDefault="00E21287" w:rsidP="00E21287">
      <w:pPr>
        <w:tabs>
          <w:tab w:val="left" w:pos="0"/>
        </w:tabs>
        <w:autoSpaceDE w:val="0"/>
        <w:autoSpaceDN w:val="0"/>
        <w:adjustRightInd w:val="0"/>
        <w:ind w:firstLine="709"/>
        <w:jc w:val="center"/>
        <w:rPr>
          <w:rFonts w:ascii="Times New Roman" w:eastAsia="Calibri" w:hAnsi="Times New Roman"/>
          <w:b/>
          <w:sz w:val="28"/>
          <w:szCs w:val="28"/>
        </w:rPr>
      </w:pPr>
      <w:r>
        <w:rPr>
          <w:rFonts w:ascii="Times New Roman" w:eastAsia="Calibri" w:hAnsi="Times New Roman"/>
          <w:b/>
          <w:sz w:val="28"/>
          <w:szCs w:val="28"/>
        </w:rPr>
        <w:t>постановляет:</w:t>
      </w:r>
    </w:p>
    <w:p w:rsidR="00E21287" w:rsidRDefault="00E21287" w:rsidP="00E21287">
      <w:pPr>
        <w:pStyle w:val="a3"/>
        <w:widowControl w:val="0"/>
        <w:tabs>
          <w:tab w:val="left" w:pos="0"/>
        </w:tabs>
        <w:autoSpaceDE w:val="0"/>
        <w:autoSpaceDN w:val="0"/>
        <w:adjustRightInd w:val="0"/>
        <w:ind w:firstLine="709"/>
        <w:jc w:val="both"/>
      </w:pPr>
    </w:p>
    <w:p w:rsidR="00E21287" w:rsidRDefault="00E21287" w:rsidP="00E21287">
      <w:pPr>
        <w:ind w:firstLine="709"/>
        <w:rPr>
          <w:rFonts w:ascii="Times New Roman" w:hAnsi="Times New Roman"/>
          <w:sz w:val="28"/>
          <w:szCs w:val="28"/>
        </w:rPr>
      </w:pPr>
      <w:r>
        <w:rPr>
          <w:rFonts w:ascii="Times New Roman" w:hAnsi="Times New Roman"/>
          <w:sz w:val="28"/>
          <w:szCs w:val="28"/>
        </w:rPr>
        <w:t>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Сухогаёвского сельского поселения Верхнехавского муниципального района  Воронежской области согласно приложению к настоящему постановлению.</w:t>
      </w:r>
    </w:p>
    <w:p w:rsidR="00E21287" w:rsidRDefault="00E21287" w:rsidP="00E21287">
      <w:pPr>
        <w:autoSpaceDE w:val="0"/>
        <w:autoSpaceDN w:val="0"/>
        <w:adjustRightInd w:val="0"/>
        <w:ind w:firstLine="709"/>
        <w:rPr>
          <w:rFonts w:ascii="Times New Roman" w:hAnsi="Times New Roman"/>
          <w:sz w:val="28"/>
          <w:szCs w:val="28"/>
        </w:rPr>
      </w:pPr>
      <w:r>
        <w:rPr>
          <w:rFonts w:ascii="Times New Roman" w:hAnsi="Times New Roman"/>
          <w:sz w:val="28"/>
          <w:szCs w:val="28"/>
        </w:rPr>
        <w:t>2. Признать утратившими силу следующие постановления Сухогаёвского сельского поселения Верхнехавского муниципального района  Воронежской области:</w:t>
      </w:r>
    </w:p>
    <w:p w:rsidR="00E21287" w:rsidRDefault="00E21287" w:rsidP="00E21287">
      <w:pPr>
        <w:rPr>
          <w:rFonts w:ascii="Times New Roman" w:hAnsi="Times New Roman"/>
          <w:sz w:val="28"/>
          <w:szCs w:val="28"/>
        </w:rPr>
      </w:pPr>
      <w:r>
        <w:rPr>
          <w:rFonts w:ascii="Times New Roman" w:hAnsi="Times New Roman"/>
          <w:sz w:val="28"/>
          <w:szCs w:val="28"/>
        </w:rPr>
        <w:lastRenderedPageBreak/>
        <w:t xml:space="preserve">- от 12.02.2016 г. № 9 «Об     утверждении    административного регламента  по предоставлению муниципальной услуги </w:t>
      </w:r>
      <w:r>
        <w:rPr>
          <w:rFonts w:ascii="Times New Roman" w:hAnsi="Times New Roman"/>
          <w:color w:val="000000"/>
          <w:sz w:val="28"/>
          <w:szCs w:val="28"/>
        </w:rPr>
        <w:t>«</w:t>
      </w:r>
      <w:r>
        <w:rPr>
          <w:rFonts w:ascii="Times New Roman" w:hAnsi="Times New Roman"/>
          <w:sz w:val="28"/>
          <w:szCs w:val="28"/>
        </w:rPr>
        <w:t>Предоставление сведений из реестра  муниципального имущества»;</w:t>
      </w:r>
    </w:p>
    <w:p w:rsidR="00E21287" w:rsidRDefault="00E21287" w:rsidP="00E21287">
      <w:pPr>
        <w:suppressAutoHyphens/>
        <w:rPr>
          <w:rFonts w:ascii="Times New Roman" w:hAnsi="Times New Roman"/>
          <w:sz w:val="28"/>
          <w:szCs w:val="28"/>
        </w:rPr>
      </w:pPr>
      <w:r>
        <w:rPr>
          <w:rFonts w:ascii="Times New Roman" w:hAnsi="Times New Roman"/>
          <w:sz w:val="28"/>
          <w:szCs w:val="28"/>
        </w:rPr>
        <w:t>- от 01.11.2022 г. № 28 «О внесении изменений и дополнений в постановление администрации Сухогаевского сельского поселения от 12.02.2016 г. № 9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E21287" w:rsidRDefault="00E21287" w:rsidP="00E21287">
      <w:pPr>
        <w:suppressAutoHyphens/>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 3. Обнародовать настоящее постановление и разместить на официальном сайте администрации Сухогаёвского сельского поселения в сети «Интернет».</w:t>
      </w:r>
    </w:p>
    <w:p w:rsidR="00E21287" w:rsidRDefault="00E21287" w:rsidP="00E21287">
      <w:pPr>
        <w:pStyle w:val="a4"/>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E21287" w:rsidRDefault="00E21287" w:rsidP="00E21287">
      <w:pPr>
        <w:pStyle w:val="a4"/>
        <w:tabs>
          <w:tab w:val="left" w:pos="900"/>
        </w:tabs>
        <w:spacing w:after="0" w:line="240" w:lineRule="auto"/>
        <w:ind w:left="0" w:firstLine="709"/>
        <w:rPr>
          <w:rFonts w:ascii="Times New Roman" w:hAnsi="Times New Roman"/>
          <w:sz w:val="28"/>
          <w:szCs w:val="28"/>
        </w:rPr>
      </w:pPr>
    </w:p>
    <w:p w:rsidR="00E21287" w:rsidRDefault="00E21287" w:rsidP="00E21287">
      <w:pPr>
        <w:pStyle w:val="a4"/>
        <w:tabs>
          <w:tab w:val="left" w:pos="900"/>
        </w:tabs>
        <w:spacing w:after="0" w:line="240" w:lineRule="auto"/>
        <w:ind w:left="0" w:firstLine="709"/>
        <w:rPr>
          <w:rFonts w:ascii="Times New Roman" w:hAnsi="Times New Roman"/>
          <w:sz w:val="28"/>
          <w:szCs w:val="28"/>
        </w:rPr>
      </w:pPr>
    </w:p>
    <w:p w:rsidR="00E21287" w:rsidRDefault="00E21287" w:rsidP="00E21287">
      <w:pPr>
        <w:ind w:firstLine="709"/>
        <w:rPr>
          <w:rFonts w:ascii="Times New Roman" w:hAnsi="Times New Roman"/>
          <w:sz w:val="28"/>
          <w:szCs w:val="28"/>
        </w:rPr>
      </w:pPr>
    </w:p>
    <w:p w:rsidR="00E21287" w:rsidRDefault="00E21287" w:rsidP="00E21287">
      <w:pPr>
        <w:widowControl w:val="0"/>
        <w:suppressAutoHyphens/>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Глава Сухогаёвского </w:t>
      </w:r>
    </w:p>
    <w:p w:rsidR="00E21287" w:rsidRDefault="00E21287" w:rsidP="00E21287">
      <w:pPr>
        <w:widowControl w:val="0"/>
        <w:suppressAutoHyphens/>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сельского поселения                                 Т.К. Карагашев</w:t>
      </w:r>
    </w:p>
    <w:p w:rsidR="00E21287" w:rsidRDefault="00E21287" w:rsidP="00E21287">
      <w:pPr>
        <w:pStyle w:val="a4"/>
        <w:tabs>
          <w:tab w:val="left" w:pos="900"/>
        </w:tabs>
        <w:spacing w:after="0" w:line="240" w:lineRule="auto"/>
        <w:ind w:left="0" w:firstLine="709"/>
        <w:rPr>
          <w:rFonts w:ascii="Times New Roman" w:hAnsi="Times New Roman"/>
          <w:sz w:val="28"/>
          <w:szCs w:val="28"/>
        </w:rPr>
      </w:pPr>
    </w:p>
    <w:p w:rsidR="00E21287" w:rsidRDefault="00E21287" w:rsidP="00E21287">
      <w:pPr>
        <w:ind w:firstLine="0"/>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E21287" w:rsidRDefault="00E21287" w:rsidP="00F3117E">
      <w:pPr>
        <w:tabs>
          <w:tab w:val="left" w:pos="5103"/>
        </w:tabs>
        <w:ind w:left="5103"/>
        <w:jc w:val="right"/>
        <w:rPr>
          <w:rFonts w:ascii="Times New Roman" w:hAnsi="Times New Roman"/>
          <w:sz w:val="28"/>
          <w:szCs w:val="28"/>
        </w:rPr>
      </w:pPr>
    </w:p>
    <w:p w:rsidR="009E62A9" w:rsidRDefault="009E62A9" w:rsidP="00F3117E">
      <w:pPr>
        <w:tabs>
          <w:tab w:val="left" w:pos="5103"/>
        </w:tabs>
        <w:ind w:left="5103"/>
        <w:jc w:val="right"/>
        <w:rPr>
          <w:rFonts w:ascii="Times New Roman" w:hAnsi="Times New Roman"/>
          <w:sz w:val="28"/>
          <w:szCs w:val="28"/>
        </w:rPr>
      </w:pPr>
    </w:p>
    <w:p w:rsidR="009E62A9" w:rsidRDefault="009E62A9" w:rsidP="00F3117E">
      <w:pPr>
        <w:tabs>
          <w:tab w:val="left" w:pos="5103"/>
        </w:tabs>
        <w:ind w:left="5103"/>
        <w:jc w:val="right"/>
        <w:rPr>
          <w:rFonts w:ascii="Times New Roman" w:hAnsi="Times New Roman"/>
          <w:sz w:val="28"/>
          <w:szCs w:val="28"/>
        </w:rPr>
      </w:pPr>
    </w:p>
    <w:p w:rsidR="009E62A9" w:rsidRDefault="009E62A9" w:rsidP="00F3117E">
      <w:pPr>
        <w:tabs>
          <w:tab w:val="left" w:pos="5103"/>
        </w:tabs>
        <w:ind w:left="5103"/>
        <w:jc w:val="right"/>
        <w:rPr>
          <w:rFonts w:ascii="Times New Roman" w:hAnsi="Times New Roman"/>
          <w:sz w:val="28"/>
          <w:szCs w:val="28"/>
        </w:rPr>
      </w:pPr>
    </w:p>
    <w:p w:rsidR="00F3117E" w:rsidRPr="001151FE" w:rsidRDefault="00F3117E" w:rsidP="00F3117E">
      <w:pPr>
        <w:tabs>
          <w:tab w:val="left" w:pos="5103"/>
        </w:tabs>
        <w:ind w:left="5103"/>
        <w:jc w:val="right"/>
        <w:rPr>
          <w:rFonts w:ascii="Times New Roman" w:hAnsi="Times New Roman"/>
          <w:sz w:val="28"/>
          <w:szCs w:val="28"/>
        </w:rPr>
      </w:pPr>
      <w:r w:rsidRPr="001151FE">
        <w:rPr>
          <w:rFonts w:ascii="Times New Roman" w:hAnsi="Times New Roman"/>
          <w:sz w:val="28"/>
          <w:szCs w:val="28"/>
        </w:rPr>
        <w:lastRenderedPageBreak/>
        <w:t>Приложение</w:t>
      </w:r>
    </w:p>
    <w:p w:rsidR="00F3117E" w:rsidRPr="001151FE" w:rsidRDefault="00F3117E" w:rsidP="00B36ECE">
      <w:pPr>
        <w:ind w:left="4253"/>
        <w:jc w:val="right"/>
        <w:rPr>
          <w:rFonts w:ascii="Times New Roman" w:hAnsi="Times New Roman"/>
          <w:sz w:val="28"/>
          <w:szCs w:val="28"/>
        </w:rPr>
      </w:pPr>
      <w:r w:rsidRPr="001151FE">
        <w:rPr>
          <w:rFonts w:ascii="Times New Roman" w:hAnsi="Times New Roman"/>
          <w:sz w:val="28"/>
          <w:szCs w:val="28"/>
        </w:rPr>
        <w:t xml:space="preserve">к постановлению </w:t>
      </w:r>
      <w:r w:rsidR="00B36ECE">
        <w:rPr>
          <w:rFonts w:ascii="Times New Roman" w:hAnsi="Times New Roman"/>
          <w:sz w:val="28"/>
          <w:szCs w:val="28"/>
        </w:rPr>
        <w:t>а</w:t>
      </w:r>
      <w:r w:rsidRPr="001151FE">
        <w:rPr>
          <w:rFonts w:ascii="Times New Roman" w:hAnsi="Times New Roman"/>
          <w:sz w:val="28"/>
          <w:szCs w:val="28"/>
        </w:rPr>
        <w:t>дминистрации</w:t>
      </w:r>
    </w:p>
    <w:p w:rsidR="00F3117E" w:rsidRPr="001151FE" w:rsidRDefault="00B36ECE" w:rsidP="00B36ECE">
      <w:pPr>
        <w:ind w:left="4678"/>
        <w:jc w:val="right"/>
        <w:rPr>
          <w:rFonts w:ascii="Times New Roman" w:hAnsi="Times New Roman"/>
          <w:sz w:val="28"/>
          <w:szCs w:val="28"/>
        </w:rPr>
      </w:pPr>
      <w:r w:rsidRPr="00B36ECE">
        <w:rPr>
          <w:rFonts w:ascii="Times New Roman" w:hAnsi="Times New Roman"/>
          <w:sz w:val="28"/>
          <w:szCs w:val="28"/>
        </w:rPr>
        <w:t xml:space="preserve">Сухогаёвского </w:t>
      </w:r>
      <w:r w:rsidR="00F3117E" w:rsidRPr="00B36ECE">
        <w:rPr>
          <w:rFonts w:ascii="Times New Roman" w:hAnsi="Times New Roman"/>
          <w:sz w:val="28"/>
          <w:szCs w:val="28"/>
        </w:rPr>
        <w:t>с</w:t>
      </w:r>
      <w:r w:rsidR="00F3117E" w:rsidRPr="001151FE">
        <w:rPr>
          <w:rFonts w:ascii="Times New Roman" w:hAnsi="Times New Roman"/>
          <w:sz w:val="28"/>
          <w:szCs w:val="28"/>
        </w:rPr>
        <w:t>ельского</w:t>
      </w:r>
      <w:r>
        <w:rPr>
          <w:rFonts w:ascii="Times New Roman" w:hAnsi="Times New Roman"/>
          <w:sz w:val="28"/>
          <w:szCs w:val="28"/>
        </w:rPr>
        <w:t xml:space="preserve"> п</w:t>
      </w:r>
      <w:r w:rsidR="00F3117E" w:rsidRPr="001151FE">
        <w:rPr>
          <w:rFonts w:ascii="Times New Roman" w:hAnsi="Times New Roman"/>
          <w:sz w:val="28"/>
          <w:szCs w:val="28"/>
        </w:rPr>
        <w:t>оселения Верхнехавского муниципального района</w:t>
      </w:r>
    </w:p>
    <w:p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F3117E" w:rsidRDefault="00F3117E" w:rsidP="00F3117E">
      <w:pPr>
        <w:ind w:left="5103"/>
        <w:jc w:val="right"/>
        <w:rPr>
          <w:rFonts w:ascii="Times New Roman" w:hAnsi="Times New Roman"/>
          <w:sz w:val="28"/>
          <w:szCs w:val="28"/>
        </w:rPr>
      </w:pPr>
      <w:r w:rsidRPr="001151FE">
        <w:rPr>
          <w:rFonts w:ascii="Times New Roman" w:hAnsi="Times New Roman"/>
          <w:sz w:val="28"/>
          <w:szCs w:val="28"/>
        </w:rPr>
        <w:t xml:space="preserve"> от </w:t>
      </w:r>
      <w:r w:rsidR="00B36ECE">
        <w:rPr>
          <w:rFonts w:ascii="Times New Roman" w:hAnsi="Times New Roman"/>
          <w:sz w:val="28"/>
          <w:szCs w:val="28"/>
        </w:rPr>
        <w:t>22.11.</w:t>
      </w:r>
      <w:r w:rsidRPr="001151FE">
        <w:rPr>
          <w:rFonts w:ascii="Times New Roman" w:hAnsi="Times New Roman"/>
          <w:sz w:val="28"/>
          <w:szCs w:val="28"/>
        </w:rPr>
        <w:t xml:space="preserve">2023 г. № </w:t>
      </w:r>
      <w:r w:rsidR="00B36ECE">
        <w:rPr>
          <w:rFonts w:ascii="Times New Roman" w:hAnsi="Times New Roman"/>
          <w:sz w:val="28"/>
          <w:szCs w:val="28"/>
        </w:rPr>
        <w:t>51</w:t>
      </w:r>
    </w:p>
    <w:p w:rsidR="00E21287" w:rsidRDefault="00C07AEC" w:rsidP="00F3117E">
      <w:pPr>
        <w:ind w:left="5103"/>
        <w:jc w:val="right"/>
        <w:rPr>
          <w:rFonts w:ascii="Times New Roman" w:hAnsi="Times New Roman"/>
        </w:rPr>
      </w:pPr>
      <w:proofErr w:type="gramStart"/>
      <w:r>
        <w:rPr>
          <w:rFonts w:ascii="Times New Roman" w:hAnsi="Times New Roman"/>
        </w:rPr>
        <w:t>(ред. № 42 от 18.07.2024г.</w:t>
      </w:r>
      <w:r w:rsidR="00E21287">
        <w:rPr>
          <w:rFonts w:ascii="Times New Roman" w:hAnsi="Times New Roman"/>
        </w:rPr>
        <w:t xml:space="preserve">, </w:t>
      </w:r>
      <w:proofErr w:type="gramEnd"/>
    </w:p>
    <w:p w:rsidR="00C07AEC" w:rsidRPr="001151FE" w:rsidRDefault="00E21287" w:rsidP="00F3117E">
      <w:pPr>
        <w:ind w:left="5103"/>
        <w:jc w:val="right"/>
        <w:rPr>
          <w:rFonts w:ascii="Times New Roman" w:hAnsi="Times New Roman"/>
          <w:sz w:val="28"/>
          <w:szCs w:val="28"/>
        </w:rPr>
      </w:pPr>
      <w:proofErr w:type="gramStart"/>
      <w:r>
        <w:rPr>
          <w:rFonts w:ascii="Times New Roman" w:hAnsi="Times New Roman"/>
        </w:rPr>
        <w:t>№ 93 от 01.11.2024г.</w:t>
      </w:r>
      <w:r w:rsidR="00C07AEC">
        <w:rPr>
          <w:rFonts w:ascii="Times New Roman" w:hAnsi="Times New Roman"/>
        </w:rPr>
        <w:t>)</w:t>
      </w:r>
      <w:proofErr w:type="gramEnd"/>
    </w:p>
    <w:p w:rsidR="00F3117E" w:rsidRDefault="00F3117E" w:rsidP="00F3117E">
      <w:pPr>
        <w:jc w:val="right"/>
        <w:rPr>
          <w:rFonts w:ascii="Times New Roman" w:hAnsi="Times New Roman"/>
          <w:sz w:val="28"/>
          <w:szCs w:val="28"/>
        </w:rPr>
      </w:pP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DF6068" w:rsidRDefault="00CD2D55" w:rsidP="00F3117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w:t>
      </w:r>
    </w:p>
    <w:p w:rsidR="00F3117E" w:rsidRPr="00495DFE" w:rsidRDefault="00F3117E" w:rsidP="00F3117E">
      <w:pPr>
        <w:pStyle w:val="90"/>
        <w:shd w:val="clear" w:color="auto" w:fill="auto"/>
        <w:spacing w:after="0" w:line="240" w:lineRule="auto"/>
        <w:ind w:firstLine="0"/>
        <w:jc w:val="center"/>
        <w:rPr>
          <w:i w:val="0"/>
          <w:sz w:val="28"/>
          <w:szCs w:val="28"/>
        </w:rPr>
      </w:pPr>
      <w:r w:rsidRPr="00495DFE">
        <w:rPr>
          <w:b/>
          <w:i w:val="0"/>
          <w:sz w:val="28"/>
          <w:szCs w:val="28"/>
        </w:rPr>
        <w:t xml:space="preserve">на территории </w:t>
      </w:r>
      <w:r w:rsidR="00FF1D08" w:rsidRPr="00B36ECE">
        <w:rPr>
          <w:b/>
          <w:i w:val="0"/>
          <w:sz w:val="28"/>
          <w:szCs w:val="28"/>
        </w:rPr>
        <w:t>Сухогаё</w:t>
      </w:r>
      <w:r w:rsidRPr="00B36ECE">
        <w:rPr>
          <w:b/>
          <w:i w:val="0"/>
          <w:sz w:val="28"/>
          <w:szCs w:val="28"/>
        </w:rPr>
        <w:t>вского</w:t>
      </w:r>
      <w:r w:rsidRPr="00495DFE">
        <w:rPr>
          <w:b/>
          <w:i w:val="0"/>
          <w:sz w:val="28"/>
          <w:szCs w:val="28"/>
        </w:rPr>
        <w:t xml:space="preserve"> сельского поселения Верхнехавского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F3117E">
        <w:rPr>
          <w:sz w:val="28"/>
          <w:szCs w:val="28"/>
        </w:rPr>
        <w:t xml:space="preserve">ацией </w:t>
      </w:r>
      <w:r w:rsidR="00FF1D08" w:rsidRPr="00B36ECE">
        <w:rPr>
          <w:sz w:val="28"/>
          <w:szCs w:val="28"/>
        </w:rPr>
        <w:t>Сухогаё</w:t>
      </w:r>
      <w:r w:rsidR="00F3117E" w:rsidRPr="00B36ECE">
        <w:rPr>
          <w:sz w:val="28"/>
          <w:szCs w:val="28"/>
        </w:rPr>
        <w:t>вского</w:t>
      </w:r>
      <w:r w:rsidR="00F3117E">
        <w:rPr>
          <w:sz w:val="28"/>
          <w:szCs w:val="28"/>
        </w:rPr>
        <w:t xml:space="preserve"> сельского  поселения Верхнехавского</w:t>
      </w:r>
      <w:r w:rsidR="00CD2D55" w:rsidRPr="00DF6068">
        <w:rPr>
          <w:sz w:val="28"/>
          <w:szCs w:val="28"/>
        </w:rPr>
        <w:t xml:space="preserve">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F3117E">
        <w:rPr>
          <w:sz w:val="28"/>
          <w:szCs w:val="28"/>
        </w:rPr>
        <w:t xml:space="preserve"> </w:t>
      </w:r>
      <w:r w:rsidR="00FF1D08" w:rsidRPr="00B36ECE">
        <w:rPr>
          <w:sz w:val="28"/>
          <w:szCs w:val="28"/>
        </w:rPr>
        <w:t>Сухогаё</w:t>
      </w:r>
      <w:r w:rsidR="00F3117E" w:rsidRPr="00B36ECE">
        <w:rPr>
          <w:sz w:val="28"/>
          <w:szCs w:val="28"/>
        </w:rPr>
        <w:t>вского</w:t>
      </w:r>
      <w:r w:rsidR="00F3117E">
        <w:rPr>
          <w:sz w:val="28"/>
          <w:szCs w:val="28"/>
        </w:rPr>
        <w:t xml:space="preserve"> сельского поселения Верхнехавского муниципального района Воронежской </w:t>
      </w:r>
      <w:r w:rsidR="00CD2D55" w:rsidRPr="00DF6068">
        <w:rPr>
          <w:sz w:val="28"/>
          <w:szCs w:val="28"/>
        </w:rPr>
        <w:t>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F1D08" w:rsidRPr="00B36ECE">
        <w:rPr>
          <w:sz w:val="28"/>
          <w:szCs w:val="28"/>
        </w:rPr>
        <w:t>Сухогаё</w:t>
      </w:r>
      <w:r w:rsidR="00FB34F1" w:rsidRPr="00B36ECE">
        <w:rPr>
          <w:sz w:val="28"/>
          <w:szCs w:val="28"/>
        </w:rPr>
        <w:t>вского</w:t>
      </w:r>
      <w:r w:rsidR="00FB34F1">
        <w:rPr>
          <w:sz w:val="28"/>
          <w:szCs w:val="28"/>
        </w:rPr>
        <w:t xml:space="preserve"> сельского поселения Верхнехавского муниципального района Воронежской </w:t>
      </w:r>
      <w:r w:rsidR="00FB34F1" w:rsidRPr="00DF6068">
        <w:rPr>
          <w:sz w:val="28"/>
          <w:szCs w:val="28"/>
        </w:rPr>
        <w:t>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B34F1">
        <w:rPr>
          <w:sz w:val="28"/>
          <w:szCs w:val="28"/>
        </w:rPr>
        <w:t xml:space="preserve"> </w:t>
      </w:r>
      <w:r w:rsidR="00FF1D08" w:rsidRPr="00B36ECE">
        <w:rPr>
          <w:sz w:val="28"/>
          <w:szCs w:val="28"/>
        </w:rPr>
        <w:t>Сухогаё</w:t>
      </w:r>
      <w:r w:rsidR="00FB34F1" w:rsidRPr="00B36ECE">
        <w:rPr>
          <w:sz w:val="28"/>
          <w:szCs w:val="28"/>
        </w:rPr>
        <w:t>вского</w:t>
      </w:r>
      <w:r w:rsidR="00FB34F1">
        <w:rPr>
          <w:sz w:val="28"/>
          <w:szCs w:val="28"/>
        </w:rPr>
        <w:t xml:space="preserve"> сельского поселения Верхнехавского муниципального района Воронежской </w:t>
      </w:r>
      <w:r w:rsidR="00FB34F1" w:rsidRPr="00DF6068">
        <w:rPr>
          <w:sz w:val="28"/>
          <w:szCs w:val="28"/>
        </w:rPr>
        <w:t>области</w:t>
      </w:r>
      <w:r w:rsidR="00CD2D55" w:rsidRPr="00DF6068">
        <w:rPr>
          <w:sz w:val="28"/>
          <w:szCs w:val="28"/>
        </w:rPr>
        <w:t xml:space="preserve">, </w:t>
      </w:r>
      <w:r w:rsidR="00637A51" w:rsidRPr="00DF6068">
        <w:rPr>
          <w:sz w:val="28"/>
          <w:szCs w:val="28"/>
        </w:rPr>
        <w:lastRenderedPageBreak/>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w:t>
      </w:r>
      <w:r w:rsidR="00122AF2" w:rsidRPr="00DF6068">
        <w:rPr>
          <w:rFonts w:ascii="Times New Roman" w:hAnsi="Times New Roman"/>
          <w:sz w:val="28"/>
          <w:szCs w:val="28"/>
        </w:rPr>
        <w:lastRenderedPageBreak/>
        <w:t xml:space="preserve">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3510E" w:rsidRPr="00870599" w:rsidRDefault="001E74C7" w:rsidP="00B3510E">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DF2A35" w:rsidRPr="00870599">
        <w:rPr>
          <w:rFonts w:ascii="Times New Roman" w:hAnsi="Times New Roman"/>
          <w:sz w:val="28"/>
          <w:szCs w:val="28"/>
        </w:rPr>
        <w:t>3</w:t>
      </w:r>
      <w:r w:rsidRPr="00870599">
        <w:rPr>
          <w:rFonts w:ascii="Times New Roman" w:hAnsi="Times New Roman"/>
          <w:sz w:val="28"/>
          <w:szCs w:val="28"/>
        </w:rPr>
        <w:t>. Прием З</w:t>
      </w:r>
      <w:r w:rsidR="00CD2D55" w:rsidRPr="00870599">
        <w:rPr>
          <w:rFonts w:ascii="Times New Roman" w:hAnsi="Times New Roman"/>
          <w:sz w:val="28"/>
          <w:szCs w:val="28"/>
        </w:rPr>
        <w:t>аявителей по вопросу предоставления Муниципальной услуги осуществляется  в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 xml:space="preserve">На официальном сайте Администрации </w:t>
      </w:r>
      <w:r w:rsidR="00976C58" w:rsidRPr="00976C58">
        <w:rPr>
          <w:sz w:val="28"/>
          <w:szCs w:val="28"/>
        </w:rPr>
        <w:t>Сухогаёвского</w:t>
      </w:r>
      <w:r w:rsidR="00CD2D55" w:rsidRPr="00976C58">
        <w:rPr>
          <w:sz w:val="28"/>
          <w:szCs w:val="28"/>
        </w:rPr>
        <w:t xml:space="preserve"> </w:t>
      </w:r>
      <w:r w:rsidR="00CD2D55" w:rsidRPr="00DF6068">
        <w:rPr>
          <w:sz w:val="28"/>
          <w:szCs w:val="28"/>
        </w:rPr>
        <w:t>(</w:t>
      </w:r>
      <w:hyperlink r:id="rId6" w:tgtFrame="_blank" w:history="1">
        <w:r w:rsidR="00976C58" w:rsidRPr="00976C58">
          <w:rPr>
            <w:rStyle w:val="aa"/>
            <w:bCs/>
            <w:color w:val="auto"/>
            <w:sz w:val="28"/>
            <w:szCs w:val="28"/>
            <w:u w:val="none"/>
          </w:rPr>
          <w:t>https://suhogaevskoe-r36.gosuslugi.ru</w:t>
        </w:r>
      </w:hyperlink>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w:t>
      </w:r>
      <w:proofErr w:type="gramEnd"/>
      <w:r w:rsidR="00151683" w:rsidRPr="00DF6068">
        <w:rPr>
          <w:sz w:val="28"/>
          <w:szCs w:val="28"/>
        </w:rPr>
        <w:t xml:space="preserve">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б</w:t>
      </w:r>
      <w:r w:rsidR="00CD2D55" w:rsidRPr="00DF6068">
        <w:rPr>
          <w:sz w:val="28"/>
          <w:szCs w:val="28"/>
        </w:rPr>
        <w:t>) путем публикации информационных материалов в средствах массовой информации;</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в</w:t>
      </w:r>
      <w:r w:rsidR="00CD2D55" w:rsidRPr="00DF6068">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2E4A1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rsidR="00CD2D55" w:rsidRPr="00DF6068" w:rsidRDefault="002E4A15" w:rsidP="0075123A">
      <w:pPr>
        <w:pStyle w:val="21"/>
        <w:shd w:val="clear" w:color="auto" w:fill="auto"/>
        <w:spacing w:before="0" w:after="0" w:line="240" w:lineRule="auto"/>
        <w:ind w:firstLine="567"/>
        <w:rPr>
          <w:sz w:val="28"/>
          <w:szCs w:val="28"/>
        </w:rPr>
      </w:pPr>
      <w:r>
        <w:rPr>
          <w:sz w:val="28"/>
          <w:szCs w:val="28"/>
        </w:rPr>
        <w:lastRenderedPageBreak/>
        <w:t>д</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DF6068">
        <w:rPr>
          <w:sz w:val="28"/>
          <w:szCs w:val="28"/>
        </w:rPr>
        <w:t>приняв вызов по телефону представляется</w:t>
      </w:r>
      <w:proofErr w:type="gramEnd"/>
      <w:r w:rsidR="00CD2D55" w:rsidRPr="00DF6068">
        <w:rPr>
          <w:sz w:val="28"/>
          <w:szCs w:val="28"/>
        </w:rPr>
        <w:t>: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lastRenderedPageBreak/>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8C4266"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FF1D08" w:rsidRPr="00976C58">
        <w:rPr>
          <w:sz w:val="28"/>
          <w:szCs w:val="28"/>
        </w:rPr>
        <w:t>Сухогаё</w:t>
      </w:r>
      <w:r w:rsidR="008C4266" w:rsidRPr="00976C58">
        <w:rPr>
          <w:sz w:val="28"/>
          <w:szCs w:val="28"/>
        </w:rPr>
        <w:t>вского</w:t>
      </w:r>
      <w:r w:rsidR="008C4266">
        <w:rPr>
          <w:sz w:val="28"/>
          <w:szCs w:val="28"/>
        </w:rPr>
        <w:t xml:space="preserve">  сельского поселения Верхнехавского муниципального района Воронежской области.</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r w:rsidR="00CD2D55" w:rsidRPr="00DF6068">
        <w:rPr>
          <w:sz w:val="28"/>
          <w:szCs w:val="28"/>
        </w:rPr>
        <w:lastRenderedPageBreak/>
        <w:t>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976C58" w:rsidRDefault="00CD2D55" w:rsidP="00976C58">
      <w:pPr>
        <w:ind w:right="-2"/>
        <w:rPr>
          <w:rFonts w:ascii="Times New Roman" w:hAnsi="Times New Roman"/>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участвующими в предоставлении муниципальных услуг, утвержденным решением </w:t>
      </w:r>
      <w:r w:rsidR="00976C58">
        <w:rPr>
          <w:rFonts w:ascii="Times New Roman" w:hAnsi="Times New Roman"/>
          <w:sz w:val="28"/>
          <w:szCs w:val="28"/>
        </w:rPr>
        <w:t xml:space="preserve">Совета народных депутатов </w:t>
      </w:r>
      <w:r w:rsidR="00976C58">
        <w:rPr>
          <w:rFonts w:ascii="Times New Roman" w:hAnsi="Times New Roman"/>
          <w:spacing w:val="7"/>
          <w:sz w:val="28"/>
          <w:szCs w:val="28"/>
        </w:rPr>
        <w:t>Сухогаёвского</w:t>
      </w:r>
      <w:r w:rsidR="00976C58">
        <w:rPr>
          <w:rFonts w:ascii="Times New Roman" w:hAnsi="Times New Roman"/>
          <w:sz w:val="28"/>
          <w:szCs w:val="28"/>
        </w:rPr>
        <w:t xml:space="preserve"> сельского поселения  </w:t>
      </w:r>
      <w:r w:rsidR="00976C58">
        <w:rPr>
          <w:rFonts w:ascii="Times New Roman" w:hAnsi="Times New Roman"/>
          <w:spacing w:val="7"/>
          <w:sz w:val="28"/>
          <w:szCs w:val="28"/>
        </w:rPr>
        <w:t>Верхнехавского</w:t>
      </w:r>
      <w:r w:rsidR="00976C58">
        <w:rPr>
          <w:rFonts w:ascii="Times New Roman" w:hAnsi="Times New Roman"/>
          <w:sz w:val="28"/>
          <w:szCs w:val="28"/>
        </w:rPr>
        <w:t xml:space="preserve"> муниципального района  Воронежской области «</w:t>
      </w:r>
      <w:r w:rsidR="00976C58">
        <w:rPr>
          <w:rFonts w:ascii="Times New Roman" w:hAnsi="Times New Roman"/>
          <w:bCs/>
          <w:color w:val="000000"/>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00976C58">
        <w:rPr>
          <w:rFonts w:ascii="Times New Roman" w:hAnsi="Times New Roman"/>
          <w:sz w:val="28"/>
          <w:szCs w:val="28"/>
        </w:rPr>
        <w:t xml:space="preserve">Верхнехавского муниципального района» от 04.09.2012 № 63 - </w:t>
      </w:r>
      <w:r w:rsidR="00976C58">
        <w:rPr>
          <w:rFonts w:ascii="Times New Roman" w:hAnsi="Times New Roman"/>
          <w:sz w:val="28"/>
          <w:szCs w:val="28"/>
          <w:lang w:val="en-US"/>
        </w:rPr>
        <w:t>IV</w:t>
      </w:r>
      <w:r w:rsidR="00976C58">
        <w:rPr>
          <w:rFonts w:ascii="Times New Roman" w:hAnsi="Times New Roman"/>
          <w:sz w:val="28"/>
          <w:szCs w:val="28"/>
        </w:rPr>
        <w:t>-СНД.</w:t>
      </w:r>
    </w:p>
    <w:p w:rsidR="00CD2D55" w:rsidRPr="00DF6068" w:rsidRDefault="00CD2D55" w:rsidP="00976C58">
      <w:pPr>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E21287" w:rsidRDefault="00E21287" w:rsidP="00E2128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решение об отказе в выдаче выписки из реестра муниципального имущества </w:t>
      </w:r>
      <w:r>
        <w:rPr>
          <w:rFonts w:ascii="Times New Roman" w:eastAsiaTheme="minorHAnsi" w:hAnsi="Times New Roman"/>
          <w:b/>
          <w:sz w:val="28"/>
          <w:szCs w:val="28"/>
          <w:lang w:eastAsia="en-US"/>
        </w:rPr>
        <w:t xml:space="preserve">в случае невозможности идентификации указанного в запросе </w:t>
      </w:r>
      <w:r>
        <w:rPr>
          <w:rFonts w:ascii="Times New Roman" w:eastAsiaTheme="minorHAnsi" w:hAnsi="Times New Roman"/>
          <w:b/>
          <w:sz w:val="28"/>
          <w:szCs w:val="28"/>
          <w:lang w:eastAsia="en-US"/>
        </w:rPr>
        <w:lastRenderedPageBreak/>
        <w:t>объекта учета</w:t>
      </w:r>
      <w:r>
        <w:rPr>
          <w:rFonts w:ascii="Times New Roman" w:eastAsiaTheme="minorHAnsi" w:hAnsi="Times New Roman"/>
          <w:sz w:val="28"/>
          <w:szCs w:val="28"/>
          <w:lang w:eastAsia="en-US"/>
        </w:rPr>
        <w:t xml:space="preserve"> (электронный документ, подписанный усиленной квалифицированной электронной подписью, документ на бумажном носителе).</w:t>
      </w:r>
    </w:p>
    <w:p w:rsidR="00E21287" w:rsidRDefault="00E21287" w:rsidP="00E21287">
      <w:pPr>
        <w:pStyle w:val="21"/>
        <w:shd w:val="clear" w:color="auto" w:fill="auto"/>
        <w:tabs>
          <w:tab w:val="left" w:pos="1408"/>
        </w:tabs>
        <w:spacing w:before="0" w:after="0" w:line="240" w:lineRule="auto"/>
        <w:ind w:firstLine="567"/>
        <w:rPr>
          <w:rFonts w:eastAsiaTheme="minorHAnsi"/>
          <w:sz w:val="28"/>
          <w:szCs w:val="28"/>
        </w:rPr>
      </w:pPr>
      <w:r>
        <w:rPr>
          <w:rFonts w:eastAsiaTheme="minorHAnsi"/>
          <w:sz w:val="28"/>
          <w:szCs w:val="28"/>
        </w:rPr>
        <w:t xml:space="preserve">Форма решения </w:t>
      </w:r>
      <w:proofErr w:type="gramStart"/>
      <w:r>
        <w:rPr>
          <w:rFonts w:eastAsiaTheme="minorHAnsi"/>
          <w:sz w:val="28"/>
          <w:szCs w:val="28"/>
        </w:rPr>
        <w:t xml:space="preserve">об отказе в выдаче выписки из реестра муниципального имущества </w:t>
      </w:r>
      <w:r>
        <w:rPr>
          <w:rFonts w:eastAsiaTheme="minorHAnsi"/>
          <w:b/>
          <w:sz w:val="28"/>
          <w:szCs w:val="28"/>
        </w:rPr>
        <w:t>в случае невозможности идентификации указанного в запросе</w:t>
      </w:r>
      <w:proofErr w:type="gramEnd"/>
      <w:r>
        <w:rPr>
          <w:rFonts w:eastAsiaTheme="minorHAnsi"/>
          <w:b/>
          <w:sz w:val="28"/>
          <w:szCs w:val="28"/>
        </w:rPr>
        <w:t xml:space="preserve"> объекта учета</w:t>
      </w:r>
      <w:r>
        <w:rPr>
          <w:rFonts w:eastAsiaTheme="minorHAnsi"/>
          <w:sz w:val="28"/>
          <w:szCs w:val="28"/>
        </w:rPr>
        <w:t xml:space="preserve"> приведена в Приложении № 3 к настоящему   Административному регламенту;</w:t>
      </w:r>
    </w:p>
    <w:p w:rsidR="00E21287" w:rsidRPr="00E21287" w:rsidRDefault="00E21287" w:rsidP="00E21287">
      <w:pPr>
        <w:autoSpaceDE w:val="0"/>
        <w:autoSpaceDN w:val="0"/>
        <w:adjustRightInd w:val="0"/>
        <w:rPr>
          <w:rFonts w:ascii="Times New Roman" w:eastAsiaTheme="minorHAnsi" w:hAnsi="Times New Roman"/>
          <w:b/>
          <w:sz w:val="28"/>
          <w:szCs w:val="28"/>
          <w:lang w:eastAsia="en-US"/>
        </w:rPr>
      </w:pPr>
      <w:proofErr w:type="gramStart"/>
      <w:r w:rsidRPr="00E21287">
        <w:rPr>
          <w:rFonts w:ascii="Times New Roman" w:eastAsiaTheme="minorHAnsi" w:hAnsi="Times New Roman"/>
          <w:b/>
          <w:i/>
          <w:sz w:val="28"/>
          <w:szCs w:val="28"/>
          <w:lang w:eastAsia="en-US"/>
        </w:rPr>
        <w:t>(п</w:t>
      </w:r>
      <w:r>
        <w:rPr>
          <w:rFonts w:ascii="Times New Roman" w:eastAsiaTheme="minorHAnsi" w:hAnsi="Times New Roman"/>
          <w:b/>
          <w:i/>
          <w:sz w:val="28"/>
          <w:szCs w:val="28"/>
          <w:lang w:eastAsia="en-US"/>
        </w:rPr>
        <w:t>.п. «в» п.п.6.1. п.6</w:t>
      </w:r>
      <w:r w:rsidRPr="00E21287">
        <w:rPr>
          <w:rFonts w:ascii="Times New Roman" w:eastAsiaTheme="minorHAnsi" w:hAnsi="Times New Roman"/>
          <w:b/>
          <w:i/>
          <w:sz w:val="28"/>
          <w:szCs w:val="28"/>
          <w:lang w:eastAsia="en-US"/>
        </w:rPr>
        <w:t xml:space="preserve"> в ред. № 9</w:t>
      </w:r>
      <w:r>
        <w:rPr>
          <w:rFonts w:ascii="Times New Roman" w:eastAsiaTheme="minorHAnsi" w:hAnsi="Times New Roman"/>
          <w:b/>
          <w:i/>
          <w:sz w:val="28"/>
          <w:szCs w:val="28"/>
          <w:lang w:eastAsia="en-US"/>
        </w:rPr>
        <w:t>3</w:t>
      </w:r>
      <w:r w:rsidRPr="00E21287">
        <w:rPr>
          <w:rFonts w:ascii="Times New Roman" w:eastAsiaTheme="minorHAnsi" w:hAnsi="Times New Roman"/>
          <w:b/>
          <w:i/>
          <w:sz w:val="28"/>
          <w:szCs w:val="28"/>
          <w:lang w:eastAsia="en-US"/>
        </w:rPr>
        <w:t xml:space="preserve"> от 01.11. 2024 г.)</w:t>
      </w:r>
      <w:proofErr w:type="gramEnd"/>
    </w:p>
    <w:p w:rsidR="00502CA5" w:rsidRPr="00DF6068" w:rsidRDefault="00B809AD" w:rsidP="00E21287">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00AD6" w:rsidRDefault="00900AD6" w:rsidP="00900AD6">
      <w:pPr>
        <w:autoSpaceDE w:val="0"/>
        <w:autoSpaceDN w:val="0"/>
        <w:adjustRightInd w:val="0"/>
        <w:rPr>
          <w:rFonts w:ascii="Times New Roman" w:hAnsi="Times New Roman"/>
          <w:sz w:val="28"/>
          <w:szCs w:val="28"/>
        </w:rPr>
      </w:pPr>
      <w:r>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00AD6" w:rsidRDefault="00900AD6" w:rsidP="00900AD6">
      <w:pPr>
        <w:autoSpaceDE w:val="0"/>
        <w:autoSpaceDN w:val="0"/>
        <w:adjustRightInd w:val="0"/>
        <w:ind w:firstLine="540"/>
        <w:rPr>
          <w:rFonts w:ascii="Times New Roman" w:hAnsi="Times New Roman"/>
          <w:sz w:val="28"/>
          <w:szCs w:val="28"/>
        </w:rPr>
      </w:pPr>
      <w:bookmarkStart w:id="1" w:name="Par2"/>
      <w:bookmarkEnd w:id="1"/>
      <w:r>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00AD6" w:rsidRDefault="00900AD6" w:rsidP="00900AD6">
      <w:pPr>
        <w:ind w:firstLine="540"/>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Pr>
          <w:rFonts w:ascii="Times New Roman" w:hAnsi="Times New Roman"/>
          <w:sz w:val="28"/>
          <w:szCs w:val="28"/>
        </w:rPr>
        <w:lastRenderedPageBreak/>
        <w:t xml:space="preserve">направляется почтовым отправлением в сроки, установленные пунктами 24.2., 25.5. раздела </w:t>
      </w:r>
      <w:r>
        <w:rPr>
          <w:rFonts w:ascii="Times New Roman" w:hAnsi="Times New Roman"/>
          <w:sz w:val="28"/>
          <w:szCs w:val="28"/>
          <w:lang w:val="en-US"/>
        </w:rPr>
        <w:t>III</w:t>
      </w:r>
      <w:r>
        <w:rPr>
          <w:rFonts w:ascii="Times New Roman" w:hAnsi="Times New Roman"/>
          <w:sz w:val="28"/>
          <w:szCs w:val="28"/>
        </w:rPr>
        <w:t xml:space="preserve"> настоящего Административного регламента.</w:t>
      </w:r>
    </w:p>
    <w:p w:rsidR="00900AD6" w:rsidRPr="00900AD6" w:rsidRDefault="00900AD6" w:rsidP="00900AD6">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(п.п. 6.</w:t>
      </w:r>
      <w:r w:rsidRPr="00900AD6">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4.</w:t>
      </w:r>
      <w:r w:rsidRPr="00900AD6">
        <w:rPr>
          <w:rFonts w:ascii="Times New Roman" w:eastAsiaTheme="minorHAnsi" w:hAnsi="Times New Roman"/>
          <w:b/>
          <w:i/>
          <w:sz w:val="28"/>
          <w:szCs w:val="28"/>
          <w:lang w:eastAsia="en-US"/>
        </w:rPr>
        <w:t xml:space="preserve"> в ред. № 9</w:t>
      </w:r>
      <w:r>
        <w:rPr>
          <w:rFonts w:ascii="Times New Roman" w:eastAsiaTheme="minorHAnsi" w:hAnsi="Times New Roman"/>
          <w:b/>
          <w:i/>
          <w:sz w:val="28"/>
          <w:szCs w:val="28"/>
          <w:lang w:eastAsia="en-US"/>
        </w:rPr>
        <w:t>3</w:t>
      </w:r>
      <w:r w:rsidRPr="00900AD6">
        <w:rPr>
          <w:rFonts w:ascii="Times New Roman" w:eastAsiaTheme="minorHAnsi" w:hAnsi="Times New Roman"/>
          <w:b/>
          <w:i/>
          <w:sz w:val="28"/>
          <w:szCs w:val="28"/>
          <w:lang w:eastAsia="en-US"/>
        </w:rPr>
        <w:t xml:space="preserve"> от 01.11. 2024 г.)</w:t>
      </w:r>
    </w:p>
    <w:p w:rsidR="00122AF2" w:rsidRPr="00900AD6"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D24F32">
        <w:rPr>
          <w:rFonts w:ascii="Times New Roman" w:hAnsi="Times New Roman"/>
          <w:sz w:val="28"/>
          <w:szCs w:val="28"/>
        </w:rPr>
        <w:t>«Приказ Минфина России от 10.10.2023 N 163н «Об утверждении Порядка ведения органами местного самоуправления реестров муниципального имущества» (Зарегистрировано в Минюсте России 01.12.2023 N 76239)»</w:t>
      </w:r>
      <w:r w:rsidR="00EE5C25" w:rsidRPr="00DF6068">
        <w:rPr>
          <w:rFonts w:ascii="Times New Roman" w:hAnsi="Times New Roman"/>
          <w:sz w:val="28"/>
          <w:szCs w:val="28"/>
        </w:rPr>
        <w:t>;</w:t>
      </w:r>
    </w:p>
    <w:p w:rsidR="00F51DA8" w:rsidRDefault="00EE5C25" w:rsidP="00F51DA8">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4F1643" w:rsidRPr="00DF6068">
        <w:rPr>
          <w:sz w:val="28"/>
          <w:szCs w:val="28"/>
        </w:rPr>
        <w:t>Устав</w:t>
      </w:r>
      <w:r w:rsidR="00A23FF2" w:rsidRPr="00DF6068">
        <w:rPr>
          <w:sz w:val="28"/>
          <w:szCs w:val="28"/>
        </w:rPr>
        <w:t xml:space="preserve"> </w:t>
      </w:r>
      <w:r w:rsidR="00FF1D08" w:rsidRPr="00E67797">
        <w:rPr>
          <w:sz w:val="28"/>
          <w:szCs w:val="28"/>
        </w:rPr>
        <w:t>Сухогаё</w:t>
      </w:r>
      <w:r w:rsidR="00F51DA8" w:rsidRPr="00E67797">
        <w:rPr>
          <w:sz w:val="28"/>
          <w:szCs w:val="28"/>
        </w:rPr>
        <w:t>вского</w:t>
      </w:r>
      <w:r w:rsidR="00F51DA8">
        <w:rPr>
          <w:sz w:val="28"/>
          <w:szCs w:val="28"/>
        </w:rPr>
        <w:t xml:space="preserve">  сельского поселения Верхнехавского муниципального района Воронежской области;</w:t>
      </w:r>
    </w:p>
    <w:p w:rsidR="00EE5C25" w:rsidRPr="00DF6068" w:rsidRDefault="00A23FF2" w:rsidP="00F51DA8">
      <w:pPr>
        <w:pStyle w:val="21"/>
        <w:shd w:val="clear" w:color="auto" w:fill="auto"/>
        <w:tabs>
          <w:tab w:val="left" w:pos="567"/>
        </w:tabs>
        <w:spacing w:before="0" w:after="0" w:line="240" w:lineRule="auto"/>
        <w:ind w:firstLine="0"/>
        <w:rPr>
          <w:bCs/>
          <w:iCs/>
          <w:sz w:val="28"/>
          <w:szCs w:val="28"/>
        </w:rPr>
      </w:pPr>
      <w:r w:rsidRPr="00DF6068">
        <w:rPr>
          <w:sz w:val="28"/>
          <w:szCs w:val="28"/>
        </w:rPr>
        <w:t>- и</w:t>
      </w:r>
      <w:r w:rsidR="004F1643" w:rsidRPr="00DF6068">
        <w:rPr>
          <w:bCs/>
          <w:iCs/>
          <w:sz w:val="28"/>
          <w:szCs w:val="28"/>
        </w:rPr>
        <w:t>ные нормативные правовые акты</w:t>
      </w:r>
      <w:r w:rsidR="00EE5C25" w:rsidRPr="00DF6068">
        <w:rPr>
          <w:bCs/>
          <w:iCs/>
          <w:sz w:val="28"/>
          <w:szCs w:val="28"/>
        </w:rPr>
        <w:t xml:space="preserve"> Российской Федерации, Воронежской области и администрации </w:t>
      </w:r>
      <w:r w:rsidR="00FF1D08" w:rsidRPr="00E67797">
        <w:rPr>
          <w:sz w:val="28"/>
          <w:szCs w:val="28"/>
        </w:rPr>
        <w:t>Сухогаё</w:t>
      </w:r>
      <w:r w:rsidR="00F51DA8" w:rsidRPr="00E67797">
        <w:rPr>
          <w:sz w:val="28"/>
          <w:szCs w:val="28"/>
        </w:rPr>
        <w:t>вского</w:t>
      </w:r>
      <w:r w:rsidR="00F51DA8">
        <w:rPr>
          <w:sz w:val="28"/>
          <w:szCs w:val="28"/>
        </w:rPr>
        <w:t xml:space="preserve">  сельского поселения Верхнехавского муниципального района Воронежской области, </w:t>
      </w:r>
      <w:r w:rsidR="004F1643" w:rsidRPr="00DF6068">
        <w:rPr>
          <w:bCs/>
          <w:iCs/>
          <w:sz w:val="28"/>
          <w:szCs w:val="28"/>
        </w:rPr>
        <w:t>регламентирующие</w:t>
      </w:r>
      <w:r w:rsidR="00EE5C25" w:rsidRPr="00DF6068">
        <w:rPr>
          <w:bCs/>
          <w:iCs/>
          <w:sz w:val="28"/>
          <w:szCs w:val="28"/>
        </w:rPr>
        <w:t xml:space="preserve"> правоот</w:t>
      </w:r>
      <w:r w:rsidRPr="00DF6068">
        <w:rPr>
          <w:bCs/>
          <w:iCs/>
          <w:sz w:val="28"/>
          <w:szCs w:val="28"/>
        </w:rPr>
        <w:t>ношения в сфере предоставления М</w:t>
      </w:r>
      <w:r w:rsidR="00EE5C25" w:rsidRPr="00DF6068">
        <w:rPr>
          <w:bCs/>
          <w:iCs/>
          <w:sz w:val="28"/>
          <w:szCs w:val="28"/>
        </w:rPr>
        <w:t>униципальной услуги.</w:t>
      </w:r>
    </w:p>
    <w:p w:rsidR="00CD2D55" w:rsidRPr="00DF6068" w:rsidRDefault="009A57FA" w:rsidP="00E34362">
      <w:pPr>
        <w:pStyle w:val="21"/>
        <w:shd w:val="clear" w:color="auto" w:fill="auto"/>
        <w:tabs>
          <w:tab w:val="left" w:pos="1341"/>
        </w:tabs>
        <w:spacing w:before="0" w:after="0" w:line="240" w:lineRule="auto"/>
        <w:ind w:firstLine="0"/>
        <w:rPr>
          <w:i/>
          <w:sz w:val="28"/>
          <w:szCs w:val="28"/>
        </w:rPr>
      </w:pPr>
      <w:r w:rsidRPr="00DF6068">
        <w:rPr>
          <w:sz w:val="28"/>
          <w:szCs w:val="28"/>
        </w:rPr>
        <w:tab/>
        <w:t xml:space="preserve">8.2. </w:t>
      </w:r>
      <w:proofErr w:type="gramStart"/>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E34362">
        <w:rPr>
          <w:sz w:val="28"/>
          <w:szCs w:val="28"/>
        </w:rPr>
        <w:t xml:space="preserve">в подразделе «Регламенты» раздела «Муниципальные услуги»  по адресу </w:t>
      </w:r>
      <w:r w:rsidR="00E34362">
        <w:rPr>
          <w:sz w:val="28"/>
          <w:szCs w:val="28"/>
        </w:rPr>
        <w:t>https://suhogaevskoe-r36.gosuslugi.ru/deyatelnost/napravleniya-deyatelnosti/munitsipalnye-uslugi/reglamenty/.</w:t>
      </w:r>
      <w:proofErr w:type="gramEnd"/>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lastRenderedPageBreak/>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бума</w:t>
      </w:r>
      <w:r w:rsidR="005C63B6">
        <w:rPr>
          <w:sz w:val="28"/>
          <w:szCs w:val="28"/>
        </w:rPr>
        <w:t xml:space="preserve">жном носителе в </w:t>
      </w:r>
      <w:r w:rsidRPr="00DF6068">
        <w:rPr>
          <w:sz w:val="28"/>
          <w:szCs w:val="28"/>
        </w:rPr>
        <w:t xml:space="preserve">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lastRenderedPageBreak/>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lastRenderedPageBreak/>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lastRenderedPageBreak/>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w:t>
      </w:r>
      <w:r w:rsidR="00CD2D55" w:rsidRPr="00DF6068">
        <w:rPr>
          <w:sz w:val="28"/>
          <w:szCs w:val="28"/>
        </w:rPr>
        <w:lastRenderedPageBreak/>
        <w:t>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lastRenderedPageBreak/>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w:t>
      </w:r>
      <w:r w:rsidRPr="00DF6068">
        <w:rPr>
          <w:sz w:val="28"/>
          <w:szCs w:val="28"/>
        </w:rPr>
        <w:lastRenderedPageBreak/>
        <w:t>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lastRenderedPageBreak/>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Default="000E0C21"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 решение об отказе в выдаче выписки из реестра муниципального имущества </w:t>
      </w:r>
      <w:r>
        <w:rPr>
          <w:rFonts w:ascii="Times New Roman" w:eastAsiaTheme="minorHAnsi" w:hAnsi="Times New Roman"/>
          <w:b/>
          <w:sz w:val="28"/>
          <w:szCs w:val="28"/>
        </w:rPr>
        <w:t xml:space="preserve">в случае невозможности идентификации указанного в запросе объекта учета </w:t>
      </w:r>
      <w:r>
        <w:rPr>
          <w:rFonts w:ascii="Times New Roman" w:eastAsiaTheme="minorHAnsi" w:hAnsi="Times New Roman"/>
          <w:sz w:val="28"/>
          <w:szCs w:val="28"/>
        </w:rPr>
        <w:t>(электронный документ, подписанный усиленной квалифицированной электронной подписью, документ на бумажном носителе)</w:t>
      </w:r>
      <w:proofErr w:type="gramStart"/>
      <w:r>
        <w:rPr>
          <w:rFonts w:ascii="Times New Roman" w:eastAsiaTheme="minorHAnsi" w:hAnsi="Times New Roman"/>
          <w:sz w:val="28"/>
          <w:szCs w:val="28"/>
        </w:rPr>
        <w:t>.</w:t>
      </w:r>
      <w:r w:rsidR="00C57EC9" w:rsidRPr="00DF6068">
        <w:rPr>
          <w:rFonts w:ascii="Times New Roman" w:eastAsiaTheme="minorHAnsi" w:hAnsi="Times New Roman"/>
          <w:sz w:val="28"/>
          <w:szCs w:val="28"/>
        </w:rPr>
        <w:t>Ф</w:t>
      </w:r>
      <w:proofErr w:type="gramEnd"/>
      <w:r w:rsidR="00C57EC9" w:rsidRPr="00DF6068">
        <w:rPr>
          <w:rFonts w:ascii="Times New Roman" w:eastAsiaTheme="minorHAnsi" w:hAnsi="Times New Roman"/>
          <w:sz w:val="28"/>
          <w:szCs w:val="28"/>
        </w:rPr>
        <w:t>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00C57EC9" w:rsidRPr="00DF6068">
        <w:rPr>
          <w:rFonts w:ascii="Times New Roman" w:eastAsiaTheme="minorHAnsi" w:hAnsi="Times New Roman"/>
          <w:sz w:val="28"/>
          <w:szCs w:val="28"/>
        </w:rPr>
        <w:t xml:space="preserve">слуги не предусмотрено. </w:t>
      </w:r>
    </w:p>
    <w:p w:rsidR="000E0C21" w:rsidRPr="000E0C21" w:rsidRDefault="000E0C21" w:rsidP="000E0C21">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(п.п. «в</w:t>
      </w:r>
      <w:proofErr w:type="gramStart"/>
      <w:r>
        <w:rPr>
          <w:rFonts w:ascii="Times New Roman" w:eastAsiaTheme="minorHAnsi" w:hAnsi="Times New Roman"/>
          <w:b/>
          <w:i/>
          <w:sz w:val="28"/>
          <w:szCs w:val="28"/>
          <w:lang w:eastAsia="en-US"/>
        </w:rPr>
        <w:t>»п</w:t>
      </w:r>
      <w:proofErr w:type="gramEnd"/>
      <w:r>
        <w:rPr>
          <w:rFonts w:ascii="Times New Roman" w:eastAsiaTheme="minorHAnsi" w:hAnsi="Times New Roman"/>
          <w:b/>
          <w:i/>
          <w:sz w:val="28"/>
          <w:szCs w:val="28"/>
          <w:lang w:eastAsia="en-US"/>
        </w:rPr>
        <w:t>.п.20.2 п.2</w:t>
      </w:r>
      <w:r w:rsidRPr="000E0C21">
        <w:rPr>
          <w:rFonts w:ascii="Times New Roman" w:eastAsiaTheme="minorHAnsi" w:hAnsi="Times New Roman"/>
          <w:b/>
          <w:i/>
          <w:sz w:val="28"/>
          <w:szCs w:val="28"/>
          <w:lang w:eastAsia="en-US"/>
        </w:rPr>
        <w:t>0 в ред. № 9</w:t>
      </w:r>
      <w:r>
        <w:rPr>
          <w:rFonts w:ascii="Times New Roman" w:eastAsiaTheme="minorHAnsi" w:hAnsi="Times New Roman"/>
          <w:b/>
          <w:i/>
          <w:sz w:val="28"/>
          <w:szCs w:val="28"/>
          <w:lang w:eastAsia="en-US"/>
        </w:rPr>
        <w:t>3</w:t>
      </w:r>
      <w:r w:rsidRPr="000E0C21">
        <w:rPr>
          <w:rFonts w:ascii="Times New Roman" w:eastAsiaTheme="minorHAnsi" w:hAnsi="Times New Roman"/>
          <w:b/>
          <w:i/>
          <w:sz w:val="28"/>
          <w:szCs w:val="28"/>
          <w:lang w:eastAsia="en-US"/>
        </w:rPr>
        <w:t xml:space="preserve"> от 01.11. 2024 г.)</w:t>
      </w:r>
    </w:p>
    <w:p w:rsidR="000E0C21" w:rsidRPr="00DF6068" w:rsidRDefault="000E0C21"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F66AE7" w:rsidRDefault="00F66AE7" w:rsidP="00E10457">
      <w:pPr>
        <w:pStyle w:val="a4"/>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20.6. </w:t>
      </w:r>
      <w:proofErr w:type="gramStart"/>
      <w:r>
        <w:rPr>
          <w:rFonts w:ascii="Times New Roman" w:hAnsi="Times New Roman"/>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w:t>
      </w:r>
      <w:proofErr w:type="gramEnd"/>
      <w:r>
        <w:rPr>
          <w:rFonts w:ascii="Times New Roman" w:hAnsi="Times New Roman"/>
          <w:sz w:val="28"/>
          <w:szCs w:val="28"/>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0E0C21" w:rsidRDefault="000E0C21" w:rsidP="00E10457">
      <w:pPr>
        <w:pStyle w:val="a4"/>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20.7. </w:t>
      </w:r>
      <w:r>
        <w:rPr>
          <w:rFonts w:ascii="Times New Roman" w:hAnsi="Times New Roman"/>
          <w:sz w:val="28"/>
          <w:szCs w:val="28"/>
        </w:rPr>
        <w:t xml:space="preserve">Сведения из Федерального регистра сведений о </w:t>
      </w:r>
      <w:proofErr w:type="gramStart"/>
      <w:r>
        <w:rPr>
          <w:rFonts w:ascii="Times New Roman" w:hAnsi="Times New Roman"/>
          <w:sz w:val="28"/>
          <w:szCs w:val="28"/>
        </w:rPr>
        <w:t>населении</w:t>
      </w:r>
      <w:proofErr w:type="gramEnd"/>
      <w:r>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1" w:history="1">
        <w:r>
          <w:rPr>
            <w:rStyle w:val="aa"/>
            <w:rFonts w:ascii="Times New Roman" w:hAnsi="Times New Roman"/>
            <w:sz w:val="28"/>
            <w:szCs w:val="28"/>
          </w:rPr>
          <w:t>статьей 11</w:t>
        </w:r>
      </w:hyperlink>
      <w:r>
        <w:rPr>
          <w:rFonts w:ascii="Times New Roman" w:hAnsi="Times New Roman"/>
          <w:sz w:val="28"/>
          <w:szCs w:val="28"/>
        </w:rPr>
        <w:t xml:space="preserve"> указанного Федерального закона.</w:t>
      </w:r>
    </w:p>
    <w:p w:rsidR="000E0C21" w:rsidRPr="000E0C21" w:rsidRDefault="000E0C21" w:rsidP="000E0C21">
      <w:pPr>
        <w:autoSpaceDE w:val="0"/>
        <w:autoSpaceDN w:val="0"/>
        <w:adjustRightInd w:val="0"/>
        <w:rPr>
          <w:rFonts w:ascii="Times New Roman" w:eastAsiaTheme="minorHAnsi" w:hAnsi="Times New Roman"/>
          <w:b/>
          <w:sz w:val="28"/>
          <w:szCs w:val="28"/>
          <w:lang w:eastAsia="en-US"/>
        </w:rPr>
      </w:pPr>
      <w:r w:rsidRPr="000E0C21">
        <w:rPr>
          <w:rFonts w:ascii="Times New Roman" w:eastAsiaTheme="minorHAnsi" w:hAnsi="Times New Roman"/>
          <w:b/>
          <w:i/>
          <w:sz w:val="28"/>
          <w:szCs w:val="28"/>
          <w:lang w:eastAsia="en-US"/>
        </w:rPr>
        <w:t>(п</w:t>
      </w:r>
      <w:r w:rsidR="00F27FD6">
        <w:rPr>
          <w:rFonts w:ascii="Times New Roman" w:eastAsiaTheme="minorHAnsi" w:hAnsi="Times New Roman"/>
          <w:b/>
          <w:i/>
          <w:sz w:val="28"/>
          <w:szCs w:val="28"/>
          <w:lang w:eastAsia="en-US"/>
        </w:rPr>
        <w:t>.п.</w:t>
      </w:r>
      <w:r w:rsidRPr="000E0C21">
        <w:rPr>
          <w:rFonts w:ascii="Times New Roman" w:eastAsiaTheme="minorHAnsi" w:hAnsi="Times New Roman"/>
          <w:b/>
          <w:i/>
          <w:sz w:val="28"/>
          <w:szCs w:val="28"/>
          <w:lang w:eastAsia="en-US"/>
        </w:rPr>
        <w:t xml:space="preserve"> </w:t>
      </w:r>
      <w:r w:rsidR="00F27FD6">
        <w:rPr>
          <w:rFonts w:ascii="Times New Roman" w:eastAsiaTheme="minorHAnsi" w:hAnsi="Times New Roman"/>
          <w:b/>
          <w:i/>
          <w:sz w:val="28"/>
          <w:szCs w:val="28"/>
          <w:lang w:eastAsia="en-US"/>
        </w:rPr>
        <w:t>20.6</w:t>
      </w:r>
      <w:r w:rsidRPr="000E0C21">
        <w:rPr>
          <w:rFonts w:ascii="Times New Roman" w:eastAsiaTheme="minorHAnsi" w:hAnsi="Times New Roman"/>
          <w:b/>
          <w:i/>
          <w:sz w:val="28"/>
          <w:szCs w:val="28"/>
          <w:lang w:eastAsia="en-US"/>
        </w:rPr>
        <w:t xml:space="preserve"> в ред. № 9</w:t>
      </w:r>
      <w:r w:rsidR="00F27FD6">
        <w:rPr>
          <w:rFonts w:ascii="Times New Roman" w:eastAsiaTheme="minorHAnsi" w:hAnsi="Times New Roman"/>
          <w:b/>
          <w:i/>
          <w:sz w:val="28"/>
          <w:szCs w:val="28"/>
          <w:lang w:eastAsia="en-US"/>
        </w:rPr>
        <w:t>3</w:t>
      </w:r>
      <w:r w:rsidRPr="000E0C21">
        <w:rPr>
          <w:rFonts w:ascii="Times New Roman" w:eastAsiaTheme="minorHAnsi" w:hAnsi="Times New Roman"/>
          <w:b/>
          <w:i/>
          <w:sz w:val="28"/>
          <w:szCs w:val="28"/>
          <w:lang w:eastAsia="en-US"/>
        </w:rPr>
        <w:t xml:space="preserve"> от 01.11. 2024 г.)</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lastRenderedPageBreak/>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F27FD6" w:rsidRDefault="00E10457" w:rsidP="00EA50B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слуги принимается при невыполнении указанных выше критериев</w:t>
      </w:r>
      <w:r w:rsidR="00F27FD6">
        <w:rPr>
          <w:rFonts w:ascii="Times New Roman" w:eastAsiaTheme="minorHAnsi" w:hAnsi="Times New Roman"/>
          <w:sz w:val="28"/>
          <w:szCs w:val="28"/>
        </w:rPr>
        <w:t xml:space="preserve"> </w:t>
      </w:r>
      <w:r w:rsidR="00F27FD6">
        <w:rPr>
          <w:rFonts w:ascii="Times New Roman" w:hAnsi="Times New Roman"/>
          <w:sz w:val="28"/>
          <w:szCs w:val="28"/>
        </w:rPr>
        <w:t>либо в случае невозможности идентификации указанного в запросе объекта учета.</w:t>
      </w:r>
    </w:p>
    <w:p w:rsidR="008D126D" w:rsidRPr="00F27FD6" w:rsidRDefault="00F27FD6" w:rsidP="00F27FD6">
      <w:pPr>
        <w:autoSpaceDE w:val="0"/>
        <w:autoSpaceDN w:val="0"/>
        <w:adjustRightInd w:val="0"/>
        <w:rPr>
          <w:rFonts w:ascii="Times New Roman" w:eastAsiaTheme="minorHAnsi" w:hAnsi="Times New Roman"/>
          <w:b/>
          <w:sz w:val="28"/>
          <w:szCs w:val="28"/>
          <w:lang w:eastAsia="en-US"/>
        </w:rPr>
      </w:pPr>
      <w:r>
        <w:rPr>
          <w:rFonts w:eastAsiaTheme="minorHAnsi"/>
          <w:b/>
          <w:i/>
          <w:sz w:val="28"/>
          <w:szCs w:val="28"/>
          <w:lang w:eastAsia="en-US"/>
        </w:rPr>
        <w:t>(</w:t>
      </w:r>
      <w:r>
        <w:rPr>
          <w:rFonts w:ascii="Times New Roman" w:eastAsiaTheme="minorHAnsi" w:hAnsi="Times New Roman"/>
          <w:b/>
          <w:i/>
          <w:sz w:val="28"/>
          <w:szCs w:val="28"/>
          <w:lang w:eastAsia="en-US"/>
        </w:rPr>
        <w:t>абзац</w:t>
      </w:r>
      <w:r w:rsidRPr="00F27FD6">
        <w:rPr>
          <w:rFonts w:ascii="Times New Roman" w:eastAsiaTheme="minorHAnsi" w:hAnsi="Times New Roman"/>
          <w:b/>
          <w:i/>
          <w:sz w:val="28"/>
          <w:szCs w:val="28"/>
          <w:lang w:eastAsia="en-US"/>
        </w:rPr>
        <w:t xml:space="preserve"> в ред. № 9</w:t>
      </w:r>
      <w:r>
        <w:rPr>
          <w:rFonts w:ascii="Times New Roman" w:eastAsiaTheme="minorHAnsi" w:hAnsi="Times New Roman"/>
          <w:b/>
          <w:i/>
          <w:sz w:val="28"/>
          <w:szCs w:val="28"/>
          <w:lang w:eastAsia="en-US"/>
        </w:rPr>
        <w:t>3</w:t>
      </w:r>
      <w:r w:rsidRPr="00F27FD6">
        <w:rPr>
          <w:rFonts w:ascii="Times New Roman" w:eastAsiaTheme="minorHAnsi" w:hAnsi="Times New Roman"/>
          <w:b/>
          <w:i/>
          <w:sz w:val="28"/>
          <w:szCs w:val="28"/>
          <w:lang w:eastAsia="en-US"/>
        </w:rPr>
        <w:t xml:space="preserve"> от 01.11. 2024 г.)</w:t>
      </w:r>
      <w:r w:rsidR="00E10457" w:rsidRPr="00F27FD6">
        <w:rPr>
          <w:rFonts w:ascii="Times New Roman" w:eastAsiaTheme="minorHAnsi" w:hAnsi="Times New Roman"/>
          <w:sz w:val="28"/>
          <w:szCs w:val="28"/>
        </w:rPr>
        <w:t xml:space="preserve">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9A27D0">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proofErr w:type="gramStart"/>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Pr>
          <w:sz w:val="28"/>
          <w:szCs w:val="28"/>
        </w:rPr>
        <w:t>актов Верхнехавского</w:t>
      </w:r>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00CD2D55" w:rsidRPr="00DF6068">
        <w:rPr>
          <w:sz w:val="28"/>
          <w:szCs w:val="28"/>
        </w:rPr>
        <w:lastRenderedPageBreak/>
        <w:t>правов</w:t>
      </w:r>
      <w:r w:rsidR="008003D8">
        <w:rPr>
          <w:sz w:val="28"/>
          <w:szCs w:val="28"/>
        </w:rPr>
        <w:t>ых актов Верхнехавского</w:t>
      </w:r>
      <w:r w:rsidR="00CD2D55" w:rsidRPr="00DF6068">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DC038E">
        <w:rPr>
          <w:rFonts w:ascii="Times New Roman" w:hAnsi="Times New Roman"/>
          <w:sz w:val="28"/>
          <w:szCs w:val="28"/>
        </w:rPr>
        <w:lastRenderedPageBreak/>
        <w:t xml:space="preserve">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DC038E">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DC038E">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8B2D19" w:rsidRPr="00DC038E" w:rsidRDefault="005B3004" w:rsidP="008B2D19">
      <w:pPr>
        <w:ind w:firstLine="540"/>
        <w:rPr>
          <w:rFonts w:ascii="Times New Roman" w:hAnsi="Times New Roman"/>
          <w:sz w:val="28"/>
          <w:szCs w:val="28"/>
        </w:rPr>
      </w:pPr>
      <w:r>
        <w:rPr>
          <w:rFonts w:ascii="Times New Roman" w:hAnsi="Times New Roman"/>
          <w:sz w:val="28"/>
          <w:szCs w:val="28"/>
        </w:rPr>
        <w:t xml:space="preserve">Глава Администрации </w:t>
      </w:r>
      <w:r w:rsidR="008B2D19" w:rsidRPr="00DC038E">
        <w:rPr>
          <w:rFonts w:ascii="Times New Roman" w:hAnsi="Times New Roman"/>
          <w:sz w:val="28"/>
          <w:szCs w:val="28"/>
        </w:rPr>
        <w:t xml:space="preserve">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C038E">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w:t>
      </w:r>
      <w:r w:rsidR="005B3004">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Pr>
          <w:rFonts w:ascii="Times New Roman" w:hAnsi="Times New Roman"/>
          <w:sz w:val="28"/>
          <w:szCs w:val="28"/>
        </w:rPr>
        <w:t>,</w:t>
      </w:r>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Место выполнения действия/ </w:t>
            </w:r>
            <w:proofErr w:type="gramStart"/>
            <w:r w:rsidRPr="00DF6068">
              <w:rPr>
                <w:b/>
                <w:bCs/>
                <w:sz w:val="22"/>
                <w:szCs w:val="22"/>
                <w:lang w:eastAsia="ru-RU" w:bidi="ru-RU"/>
              </w:rPr>
              <w:t>используемая</w:t>
            </w:r>
            <w:proofErr w:type="gramEnd"/>
            <w:r w:rsidRPr="00DF6068">
              <w:rPr>
                <w:b/>
                <w:bCs/>
                <w:sz w:val="22"/>
                <w:szCs w:val="22"/>
                <w:lang w:eastAsia="ru-RU" w:bidi="ru-RU"/>
              </w:rPr>
              <w:t xml:space="preserve">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9"/>
  <w:characterSpacingControl w:val="doNotCompress"/>
  <w:compat/>
  <w:rsids>
    <w:rsidRoot w:val="00CD2D55"/>
    <w:rsid w:val="00005CBF"/>
    <w:rsid w:val="00021ACC"/>
    <w:rsid w:val="00027706"/>
    <w:rsid w:val="000410C2"/>
    <w:rsid w:val="00047461"/>
    <w:rsid w:val="00050ABF"/>
    <w:rsid w:val="00076B8F"/>
    <w:rsid w:val="00076DC7"/>
    <w:rsid w:val="00096256"/>
    <w:rsid w:val="000D0572"/>
    <w:rsid w:val="000E0C21"/>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4A15"/>
    <w:rsid w:val="002E7DEE"/>
    <w:rsid w:val="002F4EF4"/>
    <w:rsid w:val="002F67BB"/>
    <w:rsid w:val="00317950"/>
    <w:rsid w:val="003271E1"/>
    <w:rsid w:val="00327994"/>
    <w:rsid w:val="00330609"/>
    <w:rsid w:val="00356A90"/>
    <w:rsid w:val="003626FC"/>
    <w:rsid w:val="00376232"/>
    <w:rsid w:val="00383D5D"/>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004"/>
    <w:rsid w:val="005B3B48"/>
    <w:rsid w:val="005C63B6"/>
    <w:rsid w:val="005C7535"/>
    <w:rsid w:val="005D0CD9"/>
    <w:rsid w:val="005D0D76"/>
    <w:rsid w:val="00621192"/>
    <w:rsid w:val="00631D9F"/>
    <w:rsid w:val="00637A51"/>
    <w:rsid w:val="0067610E"/>
    <w:rsid w:val="006852E6"/>
    <w:rsid w:val="00686542"/>
    <w:rsid w:val="006A1426"/>
    <w:rsid w:val="006C5F49"/>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003D8"/>
    <w:rsid w:val="00812CAF"/>
    <w:rsid w:val="0081503C"/>
    <w:rsid w:val="0081528E"/>
    <w:rsid w:val="00821B42"/>
    <w:rsid w:val="008254D9"/>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00AD6"/>
    <w:rsid w:val="00923EA4"/>
    <w:rsid w:val="00953337"/>
    <w:rsid w:val="0095437E"/>
    <w:rsid w:val="00955CCA"/>
    <w:rsid w:val="00976C58"/>
    <w:rsid w:val="00980997"/>
    <w:rsid w:val="00995718"/>
    <w:rsid w:val="009A27D0"/>
    <w:rsid w:val="009A57FA"/>
    <w:rsid w:val="009C0000"/>
    <w:rsid w:val="009C691B"/>
    <w:rsid w:val="009D41B2"/>
    <w:rsid w:val="009E62A9"/>
    <w:rsid w:val="00A000E9"/>
    <w:rsid w:val="00A06CC4"/>
    <w:rsid w:val="00A23FF2"/>
    <w:rsid w:val="00A26ADC"/>
    <w:rsid w:val="00A27F16"/>
    <w:rsid w:val="00A44880"/>
    <w:rsid w:val="00A51ADC"/>
    <w:rsid w:val="00A637C0"/>
    <w:rsid w:val="00A81EE9"/>
    <w:rsid w:val="00A923AF"/>
    <w:rsid w:val="00AA6123"/>
    <w:rsid w:val="00AB0863"/>
    <w:rsid w:val="00AB5CF0"/>
    <w:rsid w:val="00AC31AE"/>
    <w:rsid w:val="00AC62E1"/>
    <w:rsid w:val="00AD6E94"/>
    <w:rsid w:val="00AE22CF"/>
    <w:rsid w:val="00AF44A7"/>
    <w:rsid w:val="00B050CF"/>
    <w:rsid w:val="00B12CC7"/>
    <w:rsid w:val="00B3510E"/>
    <w:rsid w:val="00B36EC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07AEC"/>
    <w:rsid w:val="00C36ACC"/>
    <w:rsid w:val="00C4522D"/>
    <w:rsid w:val="00C57EC9"/>
    <w:rsid w:val="00C63793"/>
    <w:rsid w:val="00CA373F"/>
    <w:rsid w:val="00CB3ED7"/>
    <w:rsid w:val="00CC3C1D"/>
    <w:rsid w:val="00CD2D55"/>
    <w:rsid w:val="00CD5FF3"/>
    <w:rsid w:val="00CE66EA"/>
    <w:rsid w:val="00CF0636"/>
    <w:rsid w:val="00CF184D"/>
    <w:rsid w:val="00CF6105"/>
    <w:rsid w:val="00D24709"/>
    <w:rsid w:val="00D24F32"/>
    <w:rsid w:val="00D3692F"/>
    <w:rsid w:val="00D42193"/>
    <w:rsid w:val="00D70AC1"/>
    <w:rsid w:val="00D7763C"/>
    <w:rsid w:val="00D83FE8"/>
    <w:rsid w:val="00DA3CC6"/>
    <w:rsid w:val="00DB39CD"/>
    <w:rsid w:val="00DC4A9A"/>
    <w:rsid w:val="00DE4CCD"/>
    <w:rsid w:val="00DF2A35"/>
    <w:rsid w:val="00DF459B"/>
    <w:rsid w:val="00DF6068"/>
    <w:rsid w:val="00DF7510"/>
    <w:rsid w:val="00E10457"/>
    <w:rsid w:val="00E21287"/>
    <w:rsid w:val="00E319D5"/>
    <w:rsid w:val="00E34362"/>
    <w:rsid w:val="00E67797"/>
    <w:rsid w:val="00E833DF"/>
    <w:rsid w:val="00EA27F5"/>
    <w:rsid w:val="00EA50BA"/>
    <w:rsid w:val="00EA63DD"/>
    <w:rsid w:val="00EB57DD"/>
    <w:rsid w:val="00EB68EC"/>
    <w:rsid w:val="00EC1880"/>
    <w:rsid w:val="00EE5C25"/>
    <w:rsid w:val="00EF106A"/>
    <w:rsid w:val="00F1385B"/>
    <w:rsid w:val="00F14771"/>
    <w:rsid w:val="00F27FD6"/>
    <w:rsid w:val="00F3117E"/>
    <w:rsid w:val="00F5095C"/>
    <w:rsid w:val="00F51DA8"/>
    <w:rsid w:val="00F61E2A"/>
    <w:rsid w:val="00F64B23"/>
    <w:rsid w:val="00F66579"/>
    <w:rsid w:val="00F66AE7"/>
    <w:rsid w:val="00F93E4D"/>
    <w:rsid w:val="00FA2AFF"/>
    <w:rsid w:val="00FA2BB0"/>
    <w:rsid w:val="00FB34F1"/>
    <w:rsid w:val="00FC5047"/>
    <w:rsid w:val="00FD3158"/>
    <w:rsid w:val="00FD66BD"/>
    <w:rsid w:val="00FF1D08"/>
    <w:rsid w:val="00FF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533878">
      <w:bodyDiv w:val="1"/>
      <w:marLeft w:val="0"/>
      <w:marRight w:val="0"/>
      <w:marTop w:val="0"/>
      <w:marBottom w:val="0"/>
      <w:divBdr>
        <w:top w:val="none" w:sz="0" w:space="0" w:color="auto"/>
        <w:left w:val="none" w:sz="0" w:space="0" w:color="auto"/>
        <w:bottom w:val="none" w:sz="0" w:space="0" w:color="auto"/>
        <w:right w:val="none" w:sz="0" w:space="0" w:color="auto"/>
      </w:divBdr>
    </w:div>
    <w:div w:id="367268572">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599878652">
      <w:bodyDiv w:val="1"/>
      <w:marLeft w:val="0"/>
      <w:marRight w:val="0"/>
      <w:marTop w:val="0"/>
      <w:marBottom w:val="0"/>
      <w:divBdr>
        <w:top w:val="none" w:sz="0" w:space="0" w:color="auto"/>
        <w:left w:val="none" w:sz="0" w:space="0" w:color="auto"/>
        <w:bottom w:val="none" w:sz="0" w:space="0" w:color="auto"/>
        <w:right w:val="none" w:sz="0" w:space="0" w:color="auto"/>
      </w:divBdr>
    </w:div>
    <w:div w:id="615910320">
      <w:bodyDiv w:val="1"/>
      <w:marLeft w:val="0"/>
      <w:marRight w:val="0"/>
      <w:marTop w:val="0"/>
      <w:marBottom w:val="0"/>
      <w:divBdr>
        <w:top w:val="none" w:sz="0" w:space="0" w:color="auto"/>
        <w:left w:val="none" w:sz="0" w:space="0" w:color="auto"/>
        <w:bottom w:val="none" w:sz="0" w:space="0" w:color="auto"/>
        <w:right w:val="none" w:sz="0" w:space="0" w:color="auto"/>
      </w:divBdr>
    </w:div>
    <w:div w:id="840465387">
      <w:bodyDiv w:val="1"/>
      <w:marLeft w:val="0"/>
      <w:marRight w:val="0"/>
      <w:marTop w:val="0"/>
      <w:marBottom w:val="0"/>
      <w:divBdr>
        <w:top w:val="none" w:sz="0" w:space="0" w:color="auto"/>
        <w:left w:val="none" w:sz="0" w:space="0" w:color="auto"/>
        <w:bottom w:val="none" w:sz="0" w:space="0" w:color="auto"/>
        <w:right w:val="none" w:sz="0" w:space="0" w:color="auto"/>
      </w:divBdr>
    </w:div>
    <w:div w:id="1147823045">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92119341">
      <w:bodyDiv w:val="1"/>
      <w:marLeft w:val="0"/>
      <w:marRight w:val="0"/>
      <w:marTop w:val="0"/>
      <w:marBottom w:val="0"/>
      <w:divBdr>
        <w:top w:val="none" w:sz="0" w:space="0" w:color="auto"/>
        <w:left w:val="none" w:sz="0" w:space="0" w:color="auto"/>
        <w:bottom w:val="none" w:sz="0" w:space="0" w:color="auto"/>
        <w:right w:val="none" w:sz="0" w:space="0" w:color="auto"/>
      </w:divBdr>
    </w:div>
    <w:div w:id="1512724400">
      <w:bodyDiv w:val="1"/>
      <w:marLeft w:val="0"/>
      <w:marRight w:val="0"/>
      <w:marTop w:val="0"/>
      <w:marBottom w:val="0"/>
      <w:divBdr>
        <w:top w:val="none" w:sz="0" w:space="0" w:color="auto"/>
        <w:left w:val="none" w:sz="0" w:space="0" w:color="auto"/>
        <w:bottom w:val="none" w:sz="0" w:space="0" w:color="auto"/>
        <w:right w:val="none" w:sz="0" w:space="0" w:color="auto"/>
      </w:divBdr>
    </w:div>
    <w:div w:id="1600138251">
      <w:bodyDiv w:val="1"/>
      <w:marLeft w:val="0"/>
      <w:marRight w:val="0"/>
      <w:marTop w:val="0"/>
      <w:marBottom w:val="0"/>
      <w:divBdr>
        <w:top w:val="none" w:sz="0" w:space="0" w:color="auto"/>
        <w:left w:val="none" w:sz="0" w:space="0" w:color="auto"/>
        <w:bottom w:val="none" w:sz="0" w:space="0" w:color="auto"/>
        <w:right w:val="none" w:sz="0" w:space="0" w:color="auto"/>
      </w:divBdr>
    </w:div>
    <w:div w:id="1623926907">
      <w:bodyDiv w:val="1"/>
      <w:marLeft w:val="0"/>
      <w:marRight w:val="0"/>
      <w:marTop w:val="0"/>
      <w:marBottom w:val="0"/>
      <w:divBdr>
        <w:top w:val="none" w:sz="0" w:space="0" w:color="auto"/>
        <w:left w:val="none" w:sz="0" w:space="0" w:color="auto"/>
        <w:bottom w:val="none" w:sz="0" w:space="0" w:color="auto"/>
        <w:right w:val="none" w:sz="0" w:space="0" w:color="auto"/>
      </w:divBdr>
    </w:div>
    <w:div w:id="1688365752">
      <w:bodyDiv w:val="1"/>
      <w:marLeft w:val="0"/>
      <w:marRight w:val="0"/>
      <w:marTop w:val="0"/>
      <w:marBottom w:val="0"/>
      <w:divBdr>
        <w:top w:val="none" w:sz="0" w:space="0" w:color="auto"/>
        <w:left w:val="none" w:sz="0" w:space="0" w:color="auto"/>
        <w:bottom w:val="none" w:sz="0" w:space="0" w:color="auto"/>
        <w:right w:val="none" w:sz="0" w:space="0" w:color="auto"/>
      </w:divBdr>
    </w:div>
    <w:div w:id="1773549794">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uhogaevskoe-r36.gosuslugi.ru/" TargetMode="External"/><Relationship Id="rId11" Type="http://schemas.openxmlformats.org/officeDocument/2006/relationships/hyperlink" Target="https://login.consultant.ru/link/?req=doc&amp;base=LAW&amp;n=422093&amp;dst=10016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72C3-FD99-4BFF-A7F8-E612039C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14444</Words>
  <Characters>82337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29</cp:revision>
  <cp:lastPrinted>2023-07-12T10:30:00Z</cp:lastPrinted>
  <dcterms:created xsi:type="dcterms:W3CDTF">2023-08-17T05:54:00Z</dcterms:created>
  <dcterms:modified xsi:type="dcterms:W3CDTF">2025-02-04T12:07:00Z</dcterms:modified>
</cp:coreProperties>
</file>