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A81" w:rsidRPr="0044218E" w:rsidRDefault="00AD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НАРОДНЫХ ДЕПУТАТОВ </w:t>
      </w:r>
    </w:p>
    <w:p w:rsidR="00D07A81" w:rsidRPr="0044218E" w:rsidRDefault="00AD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СУХОГАЁВСКОГО СЕЛЬСКОГО ПОСЕЛЕНИЯ </w:t>
      </w:r>
    </w:p>
    <w:p w:rsidR="00D07A81" w:rsidRPr="0044218E" w:rsidRDefault="00AD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ВЕРХНЕХАВСКОГО МУНИЦИПАЛЬНОГО РАЙОНА </w:t>
      </w:r>
    </w:p>
    <w:p w:rsidR="00D07A81" w:rsidRPr="0044218E" w:rsidRDefault="00AD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ВОРОНЕЖСКОЙ ОБЛАСТИ </w:t>
      </w:r>
    </w:p>
    <w:p w:rsidR="00D07A81" w:rsidRPr="0044218E" w:rsidRDefault="00AD6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</w:t>
      </w:r>
    </w:p>
    <w:p w:rsidR="00D07A81" w:rsidRPr="0044218E" w:rsidRDefault="00AD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D07A81" w:rsidRPr="0044218E" w:rsidRDefault="00AD6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07A81" w:rsidRPr="0044218E" w:rsidRDefault="00AD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611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1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</w:t>
      </w:r>
      <w:r w:rsidR="006112F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</w:t>
      </w:r>
      <w:r w:rsidRPr="00442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2025 г. № </w:t>
      </w:r>
      <w:r w:rsidR="000D1247" w:rsidRPr="0044218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112F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D07A81" w:rsidRPr="0044218E" w:rsidRDefault="00AD6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8E">
        <w:rPr>
          <w:rFonts w:ascii="Times New Roman" w:eastAsia="Times New Roman" w:hAnsi="Times New Roman" w:cs="Times New Roman"/>
          <w:sz w:val="24"/>
          <w:szCs w:val="24"/>
          <w:lang w:eastAsia="ru-RU"/>
        </w:rPr>
        <w:t>с. Сухие Гаи</w:t>
      </w:r>
    </w:p>
    <w:p w:rsidR="00D07A81" w:rsidRPr="0044218E" w:rsidRDefault="00D07A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A81" w:rsidRPr="00F84EEE" w:rsidRDefault="00D07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A81" w:rsidRPr="00F84EEE" w:rsidRDefault="00AD6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Устав </w:t>
      </w:r>
    </w:p>
    <w:p w:rsidR="00D07A81" w:rsidRPr="00F84EEE" w:rsidRDefault="00AD6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Сухогаёвского сельского поселения Верхнехавского </w:t>
      </w:r>
    </w:p>
    <w:p w:rsidR="00D07A81" w:rsidRPr="00F84EEE" w:rsidRDefault="00AD6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Воронежской области </w:t>
      </w: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 «Об общих принц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 организации местного самоуправления в Российской Федерации»,  в целях привед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Устава Сухогаёвского сельского поселения Верхнехавского муниципального района Воронежской области в соответствие с действующим законодательством, Совет народных депутатов Сухогаёвского сельского поселения Верхнехавского муниципального района Воронежской области </w:t>
      </w:r>
    </w:p>
    <w:p w:rsidR="00D07A81" w:rsidRPr="00F84EEE" w:rsidRDefault="00AD6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07A81" w:rsidRPr="00F84EEE" w:rsidRDefault="00AD6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РЕШИЛ: </w:t>
      </w:r>
    </w:p>
    <w:p w:rsidR="00D07A81" w:rsidRPr="00F84EEE" w:rsidRDefault="00AD6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Устав Сухогаёвского сельского поселения Верхнехавского муниципал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района Воронежской области изменения и дополнения согласно приложению. </w:t>
      </w: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Представить настоящее решение в Управление Министерства юстиции Росси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Федерации по Воронежской области для государственной регистрации в порядке, установленном федеральным законодательством. </w:t>
      </w: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F84EEE">
        <w:rPr>
          <w:rFonts w:ascii="Times New Roman" w:hAnsi="Times New Roman" w:cs="Times New Roman"/>
          <w:sz w:val="24"/>
          <w:szCs w:val="24"/>
        </w:rPr>
        <w:t>Опубликовать настоящее решение в периодическом печатном издании органов м</w:t>
      </w:r>
      <w:r w:rsidRPr="00F84EEE">
        <w:rPr>
          <w:rFonts w:ascii="Times New Roman" w:hAnsi="Times New Roman" w:cs="Times New Roman"/>
          <w:sz w:val="24"/>
          <w:szCs w:val="24"/>
        </w:rPr>
        <w:t>е</w:t>
      </w:r>
      <w:r w:rsidRPr="00F84EEE">
        <w:rPr>
          <w:rFonts w:ascii="Times New Roman" w:hAnsi="Times New Roman" w:cs="Times New Roman"/>
          <w:sz w:val="24"/>
          <w:szCs w:val="24"/>
        </w:rPr>
        <w:t>стного самоуправления Сухогаёвского сельского поселения Верхнехавского муниципал</w:t>
      </w:r>
      <w:r w:rsidRPr="00F84EEE">
        <w:rPr>
          <w:rFonts w:ascii="Times New Roman" w:hAnsi="Times New Roman" w:cs="Times New Roman"/>
          <w:sz w:val="24"/>
          <w:szCs w:val="24"/>
        </w:rPr>
        <w:t>ь</w:t>
      </w:r>
      <w:r w:rsidRPr="00F84EEE">
        <w:rPr>
          <w:rFonts w:ascii="Times New Roman" w:hAnsi="Times New Roman" w:cs="Times New Roman"/>
          <w:sz w:val="24"/>
          <w:szCs w:val="24"/>
        </w:rPr>
        <w:t xml:space="preserve">ного района – «Муниципальный вестник Сухогаёвского сельского поселения» 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его государственной регистрации. </w:t>
      </w: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решение вступает в силу после его официального опубликования. </w:t>
      </w: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07A81" w:rsidRPr="00F84EEE" w:rsidRDefault="00D07A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EEE" w:rsidRDefault="00F84E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EEE" w:rsidRDefault="00F84E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Сухогаёвского</w:t>
      </w: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Т.К. Карагашев</w:t>
      </w:r>
    </w:p>
    <w:p w:rsidR="00D07A81" w:rsidRPr="00F84EEE" w:rsidRDefault="00D07A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A81" w:rsidRPr="00F84EEE" w:rsidRDefault="00AD649A">
      <w:pPr>
        <w:tabs>
          <w:tab w:val="left" w:pos="9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84EEE" w:rsidRDefault="00AD6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F84EEE" w:rsidRDefault="00F84E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EEE" w:rsidRDefault="00F84E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EEE" w:rsidRDefault="00F84E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EEE" w:rsidRDefault="00F84E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EEE" w:rsidRDefault="00F84E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EEE" w:rsidRDefault="00F84E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EEE" w:rsidRDefault="00F84E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2F3" w:rsidRDefault="00611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2F3" w:rsidRDefault="00611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2F3" w:rsidRDefault="00611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A81" w:rsidRPr="00F84EEE" w:rsidRDefault="00AD6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 к решению </w:t>
      </w:r>
    </w:p>
    <w:p w:rsidR="00D07A81" w:rsidRPr="00F84EEE" w:rsidRDefault="00AD6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народных депутатов </w:t>
      </w:r>
    </w:p>
    <w:p w:rsidR="00D07A81" w:rsidRPr="00F84EEE" w:rsidRDefault="00AD6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Сухогаёвского сельского поселения </w:t>
      </w:r>
    </w:p>
    <w:p w:rsidR="00D07A81" w:rsidRPr="00F84EEE" w:rsidRDefault="00AD6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Верхнехавского муниципального района </w:t>
      </w:r>
    </w:p>
    <w:p w:rsidR="00D07A81" w:rsidRPr="00F84EEE" w:rsidRDefault="00AD6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D07A81" w:rsidRPr="00F84EEE" w:rsidRDefault="005268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26.02.</w:t>
      </w:r>
      <w:r w:rsidR="006112F3">
        <w:rPr>
          <w:rFonts w:ascii="Times New Roman" w:eastAsia="Times New Roman" w:hAnsi="Times New Roman" w:cs="Times New Roman"/>
          <w:sz w:val="24"/>
          <w:szCs w:val="24"/>
          <w:lang w:eastAsia="ru-RU"/>
        </w:rPr>
        <w:t>2025года № 93</w:t>
      </w:r>
      <w:r w:rsidR="00AD649A"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07A81" w:rsidRPr="00F84EEE" w:rsidRDefault="00D07A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A81" w:rsidRPr="00F84EEE" w:rsidRDefault="00AD64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Изменения и дополнения в Устав Сухогаёвского сельского </w:t>
      </w:r>
    </w:p>
    <w:p w:rsidR="00D07A81" w:rsidRPr="00F84EEE" w:rsidRDefault="00AD64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 Верхнехавского муниципального района Воронежской области</w:t>
      </w: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 статье 9 Устава:</w:t>
      </w: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пункт 23 изложить в следующей редакции:</w:t>
      </w: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«23)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и защите прав и законных интересов молодежи, разработка и реализация муниц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пальных программ по основным направлениям реализации молодежной политики, орг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низация и осуществление мониторинга реализации молодежной политики в Сухогаёвском сельском поселении;»;</w:t>
      </w: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б)  дополнить пунктом 30 следующего содержания:</w:t>
      </w: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«30) осуществление учета личных подсобных хозяйств, которые ведут граждане в соответствии с Федеральным законом от 7 июля 2003 года № 112-ФЗ «О личном подсо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хозяйстве», в похозяйственных книгах.»;</w:t>
      </w: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В статье  11 Устава:</w:t>
      </w: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пункт 12 части 1 изложить в следующей редакции:</w:t>
      </w: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«12) осуществление международных и внешнеэкономических связей в соответствии с Федеральным законом от 06.10.2003 № 131-ФЗ «Об общих принципах организации м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стного самоуправления в Российской Федерации»;</w:t>
      </w: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дополнить частью 3 следующего содержания: </w:t>
      </w: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«3. Полномочия по решению вопросов в сфере подготовки генерального плана Сух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гаёвского сельского поселения и изменений в него, за исключением полномочий, пред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смотренных частями 2, 8, 11, 20 статьи 24 Градостроительного кодекса Российской Фед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рации, осуществляется соответствующими органами государственной власти Вороне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области в соответствии с законом Воронежской области от 29.12.2021 N 158-ОЗ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ласти и исполнительными органами государственной власти Воронежской области». </w:t>
      </w: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по утверждению правил землепользования и застройки Сухогаёвского сельского поселения осуществляется соответствующими органами государственной вл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Воронежской области в соответствии с законом Воронежской области от 20.12.2018 N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тельными органами государственной власти Воронежской области»»; </w:t>
      </w:r>
    </w:p>
    <w:p w:rsidR="00D07A81" w:rsidRPr="00F84EEE" w:rsidRDefault="00D07A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В абзаце втором части 2 статьи 13 Устава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«органов государственной вл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Воронежской области» заменить словами «исполнительным органом Воронежской области», слова «соответствующей избирательной комиссии» заменить словами «соотве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ствующей комиссией референдума»;</w:t>
      </w:r>
    </w:p>
    <w:p w:rsidR="00D07A81" w:rsidRPr="00F84EEE" w:rsidRDefault="00D07A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  статьи 14 Устава:</w:t>
      </w: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части 1  слово «главы» – исключить;</w:t>
      </w: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абзац второй части 5 – исключить;</w:t>
      </w:r>
    </w:p>
    <w:p w:rsidR="00D07A81" w:rsidRPr="00F84EEE" w:rsidRDefault="00D07A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Часть  2 статьи 25 Устава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исключить;</w:t>
      </w:r>
    </w:p>
    <w:p w:rsidR="00D07A81" w:rsidRPr="00F84EEE" w:rsidRDefault="00D07A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В статье 26 Устава:</w:t>
      </w: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части 5 слова «глава Сухогаёвского сельского поселения, исполняющий полн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мочия председателя» заменить словом «председатель»;</w:t>
      </w: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части 6 слова «главы Сухогаёвского сельского поселения»  заменить словами «председателя Совета народных депутатов»;</w:t>
      </w: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в)  в части  7 слова «главы Сухогаёвского сельского поселения, исполняющего по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номочия» – исключить;</w:t>
      </w: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Часть 2 статьи 27 Устава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пунктом 1.1 следующего содержания:</w:t>
      </w: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«1.1) избрание главы Сухогаёвского сельского поселения из числа кандидатов, пре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ставленных конкурсной комиссией по результатам конкурса;»;</w:t>
      </w:r>
    </w:p>
    <w:p w:rsidR="00D07A81" w:rsidRPr="00F84EEE" w:rsidRDefault="00D07A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Статью 29 Устава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D07A81" w:rsidRPr="00F84EEE" w:rsidRDefault="00AD64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«Статья 29.</w:t>
      </w:r>
      <w:r w:rsidRPr="00F84EEE">
        <w:rPr>
          <w:rFonts w:ascii="Times New Roman" w:hAnsi="Times New Roman" w:cs="Times New Roman"/>
          <w:sz w:val="24"/>
          <w:szCs w:val="24"/>
        </w:rPr>
        <w:t xml:space="preserve"> 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 Совета народных депутатов Сухогаёвского сельского п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селения</w:t>
      </w:r>
    </w:p>
    <w:p w:rsidR="00D07A81" w:rsidRPr="00F84EEE" w:rsidRDefault="00AD6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EEE">
        <w:rPr>
          <w:rFonts w:ascii="Times New Roman" w:hAnsi="Times New Roman" w:cs="Times New Roman"/>
          <w:sz w:val="24"/>
          <w:szCs w:val="24"/>
        </w:rPr>
        <w:t>Организацию деятельности Совета народных депутатов Сухогаёвского сельского поселения осуществляет председатель, избираемый из состава депутатов.</w:t>
      </w:r>
    </w:p>
    <w:p w:rsidR="00D07A81" w:rsidRPr="00F84EEE" w:rsidRDefault="00AD6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EEE">
        <w:rPr>
          <w:rFonts w:ascii="Times New Roman" w:hAnsi="Times New Roman" w:cs="Times New Roman"/>
          <w:sz w:val="24"/>
          <w:szCs w:val="24"/>
        </w:rPr>
        <w:t>Председатель Совета народных депутатов Сухогаёвского сельского поселения:</w:t>
      </w:r>
    </w:p>
    <w:p w:rsidR="00D07A81" w:rsidRPr="00F84EEE" w:rsidRDefault="00AD6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EEE">
        <w:rPr>
          <w:rFonts w:ascii="Times New Roman" w:hAnsi="Times New Roman" w:cs="Times New Roman"/>
          <w:sz w:val="24"/>
          <w:szCs w:val="24"/>
        </w:rPr>
        <w:t>1)</w:t>
      </w:r>
      <w:r w:rsidRPr="00F84EEE">
        <w:rPr>
          <w:rFonts w:ascii="Times New Roman" w:hAnsi="Times New Roman" w:cs="Times New Roman"/>
          <w:sz w:val="24"/>
          <w:szCs w:val="24"/>
        </w:rPr>
        <w:tab/>
        <w:t>созывает сессии Совета народных депутатов Сухогаёвского сельского пос</w:t>
      </w:r>
      <w:r w:rsidRPr="00F84EEE">
        <w:rPr>
          <w:rFonts w:ascii="Times New Roman" w:hAnsi="Times New Roman" w:cs="Times New Roman"/>
          <w:sz w:val="24"/>
          <w:szCs w:val="24"/>
        </w:rPr>
        <w:t>е</w:t>
      </w:r>
      <w:r w:rsidRPr="00F84EEE">
        <w:rPr>
          <w:rFonts w:ascii="Times New Roman" w:hAnsi="Times New Roman" w:cs="Times New Roman"/>
          <w:sz w:val="24"/>
          <w:szCs w:val="24"/>
        </w:rPr>
        <w:t>ления;</w:t>
      </w:r>
    </w:p>
    <w:p w:rsidR="00D07A81" w:rsidRPr="00F84EEE" w:rsidRDefault="00AD6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EEE">
        <w:rPr>
          <w:rFonts w:ascii="Times New Roman" w:hAnsi="Times New Roman" w:cs="Times New Roman"/>
          <w:sz w:val="24"/>
          <w:szCs w:val="24"/>
        </w:rPr>
        <w:t>2)</w:t>
      </w:r>
      <w:r w:rsidRPr="00F84EEE">
        <w:rPr>
          <w:rFonts w:ascii="Times New Roman" w:hAnsi="Times New Roman" w:cs="Times New Roman"/>
          <w:sz w:val="24"/>
          <w:szCs w:val="24"/>
        </w:rPr>
        <w:tab/>
        <w:t>формирует повестку дня сессии;</w:t>
      </w:r>
    </w:p>
    <w:p w:rsidR="00D07A81" w:rsidRPr="00F84EEE" w:rsidRDefault="00AD6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EEE">
        <w:rPr>
          <w:rFonts w:ascii="Times New Roman" w:hAnsi="Times New Roman" w:cs="Times New Roman"/>
          <w:sz w:val="24"/>
          <w:szCs w:val="24"/>
        </w:rPr>
        <w:t>3)</w:t>
      </w:r>
      <w:r w:rsidRPr="00F84EEE">
        <w:rPr>
          <w:rFonts w:ascii="Times New Roman" w:hAnsi="Times New Roman" w:cs="Times New Roman"/>
          <w:sz w:val="24"/>
          <w:szCs w:val="24"/>
        </w:rPr>
        <w:tab/>
        <w:t>вносит на рассмотрение сессии  вопросы и проекты решений, актов резол</w:t>
      </w:r>
      <w:r w:rsidRPr="00F84EEE">
        <w:rPr>
          <w:rFonts w:ascii="Times New Roman" w:hAnsi="Times New Roman" w:cs="Times New Roman"/>
          <w:sz w:val="24"/>
          <w:szCs w:val="24"/>
        </w:rPr>
        <w:t>ю</w:t>
      </w:r>
      <w:r w:rsidRPr="00F84EEE">
        <w:rPr>
          <w:rFonts w:ascii="Times New Roman" w:hAnsi="Times New Roman" w:cs="Times New Roman"/>
          <w:sz w:val="24"/>
          <w:szCs w:val="24"/>
        </w:rPr>
        <w:t>тивного характера;</w:t>
      </w:r>
    </w:p>
    <w:p w:rsidR="00D07A81" w:rsidRPr="00F84EEE" w:rsidRDefault="00AD6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EEE">
        <w:rPr>
          <w:rFonts w:ascii="Times New Roman" w:hAnsi="Times New Roman" w:cs="Times New Roman"/>
          <w:sz w:val="24"/>
          <w:szCs w:val="24"/>
        </w:rPr>
        <w:t>4)</w:t>
      </w:r>
      <w:r w:rsidRPr="00F84EEE">
        <w:rPr>
          <w:rFonts w:ascii="Times New Roman" w:hAnsi="Times New Roman" w:cs="Times New Roman"/>
          <w:sz w:val="24"/>
          <w:szCs w:val="24"/>
        </w:rPr>
        <w:tab/>
        <w:t>издает постановления и распоряжения по вопросам организации деятельн</w:t>
      </w:r>
      <w:r w:rsidRPr="00F84EEE">
        <w:rPr>
          <w:rFonts w:ascii="Times New Roman" w:hAnsi="Times New Roman" w:cs="Times New Roman"/>
          <w:sz w:val="24"/>
          <w:szCs w:val="24"/>
        </w:rPr>
        <w:t>о</w:t>
      </w:r>
      <w:r w:rsidRPr="00F84EEE">
        <w:rPr>
          <w:rFonts w:ascii="Times New Roman" w:hAnsi="Times New Roman" w:cs="Times New Roman"/>
          <w:sz w:val="24"/>
          <w:szCs w:val="24"/>
        </w:rPr>
        <w:t>сти Совета народных депутатов Сухогаёвского сельского поселения, подписывает реш</w:t>
      </w:r>
      <w:r w:rsidRPr="00F84EEE">
        <w:rPr>
          <w:rFonts w:ascii="Times New Roman" w:hAnsi="Times New Roman" w:cs="Times New Roman"/>
          <w:sz w:val="24"/>
          <w:szCs w:val="24"/>
        </w:rPr>
        <w:t>е</w:t>
      </w:r>
      <w:r w:rsidRPr="00F84EEE">
        <w:rPr>
          <w:rFonts w:ascii="Times New Roman" w:hAnsi="Times New Roman" w:cs="Times New Roman"/>
          <w:sz w:val="24"/>
          <w:szCs w:val="24"/>
        </w:rPr>
        <w:t>ния Совета народных депутатов Сухогаёвского сельского поселения;</w:t>
      </w:r>
    </w:p>
    <w:p w:rsidR="00D07A81" w:rsidRPr="00F84EEE" w:rsidRDefault="00AD6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EEE">
        <w:rPr>
          <w:rFonts w:ascii="Times New Roman" w:hAnsi="Times New Roman" w:cs="Times New Roman"/>
          <w:sz w:val="24"/>
          <w:szCs w:val="24"/>
        </w:rPr>
        <w:t>5)</w:t>
      </w:r>
      <w:r w:rsidRPr="00F84EEE">
        <w:rPr>
          <w:rFonts w:ascii="Times New Roman" w:hAnsi="Times New Roman" w:cs="Times New Roman"/>
          <w:sz w:val="24"/>
          <w:szCs w:val="24"/>
        </w:rPr>
        <w:tab/>
        <w:t>организует и контролирует выполнение актов Совета народных депутатов Сухогаёвского сельского поселения;</w:t>
      </w:r>
    </w:p>
    <w:p w:rsidR="00D07A81" w:rsidRPr="00F84EEE" w:rsidRDefault="00AD6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hAnsi="Times New Roman" w:cs="Times New Roman"/>
          <w:sz w:val="24"/>
          <w:szCs w:val="24"/>
        </w:rPr>
        <w:t>6) осуществляет иные полномочия в соответствии с законодательством Российской Федерации и Воронежской области, настоящим Уставом и решениями Совета народных депутатов Сухогаёвского сельского поселения.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07A81" w:rsidRPr="00F84EEE" w:rsidRDefault="00D07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В статье 30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«глава Сухогаёвского сельского поселения, исполняющий по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номочия председателя Совета народных депутатов» заменить словами «председатель С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вета народных депутатов Сухогаёвского сельского поселения»;</w:t>
      </w:r>
    </w:p>
    <w:p w:rsidR="00D07A81" w:rsidRPr="00F84EEE" w:rsidRDefault="00D07A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84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Часть 3 статьи 31 Устава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«3. В случае досрочного прекращения полномочий представительного органа мун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ципального образования, состоящего из депутатов, избранных населением непосредстве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досрочные выборы в указанный представительный орган проводятся в сроки, устано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ленные Федеральным законом от 12.06.2002 № 67-ФЗ «Об основных гарантиях избир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прав и права на участие в референдуме граждан Российской Федерации».</w:t>
      </w:r>
    </w:p>
    <w:p w:rsidR="00D07A81" w:rsidRPr="00F84EEE" w:rsidRDefault="00D07A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D43" w:rsidRPr="00F84EEE" w:rsidRDefault="00AD6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 Стать</w:t>
      </w:r>
      <w:r w:rsidR="005E37F0" w:rsidRPr="00F84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F84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33 Устава</w:t>
      </w:r>
      <w:r w:rsidR="00790D43" w:rsidRPr="00F84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90D43" w:rsidRPr="00F84EEE" w:rsidRDefault="00790D43" w:rsidP="00790D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подпункте «а» пункта 2 части 3.4. слова «аппарате избирательной комиссии м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ниципального образования,»  исключить;</w:t>
      </w:r>
    </w:p>
    <w:p w:rsidR="00790D43" w:rsidRPr="00F84EEE" w:rsidRDefault="00790D43" w:rsidP="00790D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подпункте «б» пункта 2 части 3.4. слова «аппарате избирательной комиссии С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хогаёвского сельского поселения,»  исключить;</w:t>
      </w:r>
    </w:p>
    <w:p w:rsidR="00D07A81" w:rsidRPr="00F84EEE" w:rsidRDefault="00790D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AD649A"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частями 3.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D649A"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. и 5.1. следующего содержания:</w:t>
      </w: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«3.</w:t>
      </w:r>
      <w:r w:rsidR="00790D43"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Депутат, член выборного органа местного самоуправления, выборное должн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стное лицо местного самоуправления, иное лицо, замещающее муниципальную должность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ностей, установленных Федеральным законом от 06 октября 2003 N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«О прот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водействии кор</w:t>
      </w:r>
      <w:r w:rsidR="00790D43"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рупции.»;</w:t>
      </w:r>
    </w:p>
    <w:p w:rsidR="00D07A81" w:rsidRPr="00F84EEE" w:rsidRDefault="00790D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D649A"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Полномочия депутата Совета народных депутатов Сухогаёвского сельского п</w:t>
      </w:r>
      <w:r w:rsidR="00AD649A"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D649A"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селения прекращаются досрочно решением Совета народных депутатов Сухогаёвского сельского поселения в случае отсутствия депутата без уважительных причин на всех зас</w:t>
      </w:r>
      <w:r w:rsidR="00AD649A"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D649A"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даниях Совета народных депутатов Сухогаёвского сельского поселения в течение шести месяцев подряд.»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7A81" w:rsidRPr="00F84EEE" w:rsidRDefault="00D07A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Статью 34 Устава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«Статья 34. Глава Сухогаёвского сельского поселения</w:t>
      </w: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Глава Сухогаёвского сельского поселения является высшим должностным лицом Сухогаёвского сельского поселения и наделяется Федеральным законом  от 06.10.2003 N 131-ФЗ «Об общих принципах организации местного самоуправления в Российской Фед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рации» и   настоящим Уставом собственными полномочиями по решению вопросов мес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значения.</w:t>
      </w: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Глава Сухогаёвского сельского поселения избирается Советом народных депут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Сухогаёвского сельского поселения из числа кандидатов, представленных конкурсной комиссией по результатам конкурса, и возглавляет местную администрацию.</w:t>
      </w: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конкурса по отбору кандидатур на должность главы поселения устанавливается Советом народных депутатов Сухогаёвского сельского поселения. Общее число членов конкурсной комиссии в поселении устанавливается Советом народных д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путатов Сухогаёвского сельского поселения.</w:t>
      </w:r>
      <w:r w:rsidRPr="00F84EEE">
        <w:rPr>
          <w:rFonts w:ascii="Times New Roman" w:hAnsi="Times New Roman" w:cs="Times New Roman"/>
          <w:sz w:val="24"/>
          <w:szCs w:val="24"/>
        </w:rPr>
        <w:t xml:space="preserve"> 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конкурса должен пр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дусматривать опубликование условий конкурса, сведений о дате, времени и месте его проведения не позднее, чем за 20 дней до дня проведения конкурса.</w:t>
      </w: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Кандидатом на должность главы сельского поселения может быть зарегистрирован гражданин, который на день проведения конкурса не имеет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ограничений пассивн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избирательного права для избрания выборным должностным лицом местного сам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управления.</w:t>
      </w: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поселении половина членов конкурсной комиссии назначается Советом народных депутатов Сухогаёвского сельского поселения, а другая половина - главой Верхнехавского муниципального района.</w:t>
      </w: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поселения. Глава Сухогаёвского сельского поселения осуществляет свои полном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чия на постоянной основе.</w:t>
      </w: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полномочий главы поселения составляет 5 лет.</w:t>
      </w: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случае временного отсутствия главы Сухогаёвского сельского поселения (б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лезнь, отпуск, временное отстранение от должности в рамках уголовного процесса и т.п.), полномочия главы Сухогаёвского сельского поселения исполняет  ведущий специалист администрации Сухогаёвского сельского поселения.</w:t>
      </w: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Глава Сухогаёвского сельского поселения подконтролен и подотчетен населению и Совету народных депутатов Сухогаёвского сельского поселения.</w:t>
      </w: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Глава Сухогаёвского сельского поселения представляет Совету народных депут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Сухогаёвского сельского поселения ежегодные отчеты о результатах своей деятельн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о результатах деятельности местной администрации, в том числе о решении вопросов, поставленных Советом народных депутатов Сухогаёвского сельского поселения.</w:t>
      </w: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7. Глава Сухогаёвского сельского поселения должен соблюдать ограничения, запр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исполнять обязанности, которые установлены Федеральным законом от 25 декабря 2008 года N 273-ФЗ «О противодействии коррупции»,  Федеральным законом от 3 декабря 2012 года N 230-ФЗ «О контроле за соответствием ра   сходов лиц, замещающих госуда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ственные должности, и иных лиц их доходам», Федеральным законом от 7 мая 2013 года N 79-ФЗ «О запрете отдельным категориям лиц открывать и иметь счета (вклады), хр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финансовыми инструментами».</w:t>
      </w: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8. Глава Сухогаёвского сельского поселения освобождается от ответственности за несоблюдение ограничений и запретов, требований о предотвращении или об урегулир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вании конфликта интересов и неисполнение обязанностей, установленных Федеральным законом от 06.10.2003 N 131-ФЗ  «Об общих принципах организации местного самоупра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в Российской Федерации», другими федеральными законами в целях противодейс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 коррупции и настоящим Уставом,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«О противодействии корру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ции».»;</w:t>
      </w: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Полномочия главы Сухогаёвского сельского поселения прекращаются досрочно в случае:</w:t>
      </w: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смерти;</w:t>
      </w: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отставки по собственному желанию;</w:t>
      </w: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2.1) удаления в отставку в соответствии со статьей 74.1 Федерального закона от 06 октября 2003 N 131-ФЗ «Об общих принципах организации местного самоуправления в Российской Федерации»;</w:t>
      </w: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отрешения от должности в соответствии со статьей 74</w:t>
      </w:r>
      <w:r w:rsidRPr="00F84EEE">
        <w:rPr>
          <w:rFonts w:ascii="Times New Roman" w:hAnsi="Times New Roman" w:cs="Times New Roman"/>
          <w:sz w:val="24"/>
          <w:szCs w:val="24"/>
        </w:rPr>
        <w:t xml:space="preserve"> 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06 октября 2003 N 131-ФЗ «Об общих принципах организации местного самоуправления в Российской Федерации»;</w:t>
      </w: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признания судом недееспособным или ограниченно дееспособным;</w:t>
      </w: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признания судом безвестно отсутствующим или объявления умершим;</w:t>
      </w: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6) вступления в отношении его в законную силу обвинительного приговора суда;</w:t>
      </w: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7) выезда за пределы Российской Федерации на постоянное место жительства;</w:t>
      </w: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8) 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рено международным договором Российской Федерации;</w:t>
      </w: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9) установленной в судебном порядке стойкой неспособности по состоянию здоровья осуществлять полномочия главы Сухогаёвского сельского поселения;</w:t>
      </w: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преобразования сельского поселения, осуществляемого в соответствии с частями 3, 3.1-1, 3.2, 3.3, 4 - 6.2, 7 - 7.2 статьи 13</w:t>
      </w:r>
      <w:r w:rsidRPr="00F84EEE">
        <w:rPr>
          <w:rFonts w:ascii="Times New Roman" w:hAnsi="Times New Roman" w:cs="Times New Roman"/>
          <w:sz w:val="24"/>
          <w:szCs w:val="24"/>
        </w:rPr>
        <w:t xml:space="preserve"> 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06 октября 2003 N 131-ФЗ «Об общих принципах организации местного самоуправления в Российской Федерации», а также в случае упразднения сельского поселения;</w:t>
      </w: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11) утраты сельским поселением статуса муниципального образования в связи с его объединением с городским округом;</w:t>
      </w: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12) увеличения численности избирателей сельского поселения более чем на 25 пр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центов, произошедшего вследствие изменения границ Сухогаёвского сельского поселения или объединения поселения с городским округом.</w:t>
      </w: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досрочного прекращения полномочий главы Сухогаёвского сельского поселения 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ведущий специалист администрации Сухогаёвского сельского пос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</w:t>
      </w:r>
      <w:r w:rsidR="00220589"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20589"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Start w:id="0" w:name="_GoBack"/>
      <w:bookmarkEnd w:id="0"/>
    </w:p>
    <w:p w:rsidR="00D07A81" w:rsidRPr="00F84EEE" w:rsidRDefault="00D07A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A81" w:rsidRPr="00F84EEE" w:rsidRDefault="00AD649A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</w:t>
      </w:r>
      <w:r w:rsidRPr="00F84EEE">
        <w:rPr>
          <w:rFonts w:ascii="Times New Roman" w:eastAsia="Calibri" w:hAnsi="Times New Roman" w:cs="Times New Roman"/>
          <w:b/>
          <w:sz w:val="24"/>
          <w:szCs w:val="24"/>
        </w:rPr>
        <w:t xml:space="preserve">В части 4 статьи 36 Устава </w:t>
      </w:r>
      <w:r w:rsidRPr="00F84EEE">
        <w:rPr>
          <w:rFonts w:ascii="Times New Roman" w:eastAsia="Calibri" w:hAnsi="Times New Roman" w:cs="Times New Roman"/>
          <w:sz w:val="24"/>
          <w:szCs w:val="24"/>
        </w:rPr>
        <w:t>слова «Специалист I категории» заменить словами «Ведущий специалист».</w:t>
      </w: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4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Статью 50 Устава дополнить частью 13 следующего содержания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«13. Органы местного самоуправления  Сухогаёвского сельского поселения осущ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ствляют передачу в безвозмездное владение и пользование объектов электросетевого х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зяйства, находящихся в муниципальной собственности, системообразующей территор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 сетевой организации или территориальной сетевой организации, действующих в границах Воронежской области, в случаях, порядке и на условиях, которые установлены законодательством Российской Федерации об электроэнергетике.».</w:t>
      </w:r>
    </w:p>
    <w:p w:rsidR="00D07A81" w:rsidRPr="00F84EEE" w:rsidRDefault="00D07A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 . Статью  63  Устава: </w:t>
      </w: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дополнить частями 1.1 - 1.2  следующего содержания:</w:t>
      </w: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«1.1. За ненадлежащее исполнение или неисполнение обязанностей по обеспечению осуществления органами местного самоуправления Сухогаёвского сельского поселения отдельных государственных полномочий, переданных органам местного самоуправления Сухогаёвского сельского поселения федеральными законами и (или) законами Вороне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области, Губернатор Воронежской области вправе вынести главе Сухогаёвского сельского поселения предупреждение, объявить выговор.</w:t>
      </w: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Губернатор Воронежской области вправе отрешить от должности главу Сухог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ёвского сельского поселения в случае, если в течение месяца со дня вынесения Губерн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тором Воронежской области предупреждения, объявления выговора главе Сухогаёвского сельского поселения в соответствии с частью 1.1 настоящей статьи главой Сухогаёвского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ра.»;</w:t>
      </w: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части 2  статьи 63: слово «губернатором» заменить словом «Губернатором»;</w:t>
      </w:r>
    </w:p>
    <w:p w:rsidR="00D07A81" w:rsidRPr="00F84EEE" w:rsidRDefault="00D07A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 В статье 64 Устава:</w:t>
      </w: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 часть 2 дополнить пунктами  4.2)  следующего содержания:</w:t>
      </w: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«4.2) систематическое недостижение показателей для оценки эффективности де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органов местного самоуправления Сухогаёвского сельского поселения;»;</w:t>
      </w: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б)  по тексту статьи  слово «губернатор» заменить словом «Губернатор» в соответс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вующем падеже;</w:t>
      </w:r>
    </w:p>
    <w:p w:rsidR="00D07A81" w:rsidRPr="00F84EEE" w:rsidRDefault="00D07A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A81" w:rsidRPr="00F84EEE" w:rsidRDefault="00AD64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 По тексту статьи 65 Устава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«правительство» заменить словом «Прав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84EE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тельство» в соответствующем падеже, слово «губернатор» заменить словом «Губернатор» в соответствующем падеже.</w:t>
      </w:r>
    </w:p>
    <w:p w:rsidR="00D07A81" w:rsidRPr="00F84EEE" w:rsidRDefault="00D07A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A81" w:rsidRPr="00F84EEE" w:rsidRDefault="00D07A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A81" w:rsidRPr="00F84EEE" w:rsidRDefault="00D07A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18E" w:rsidRPr="00F84EEE" w:rsidRDefault="0044218E" w:rsidP="00F84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4218E" w:rsidRPr="00F84EEE" w:rsidSect="000910BF">
      <w:pgSz w:w="11906" w:h="16838"/>
      <w:pgMar w:top="1134" w:right="850" w:bottom="993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3BA" w:rsidRDefault="004A73BA">
      <w:pPr>
        <w:spacing w:after="0" w:line="240" w:lineRule="auto"/>
      </w:pPr>
      <w:r>
        <w:separator/>
      </w:r>
    </w:p>
  </w:endnote>
  <w:endnote w:type="continuationSeparator" w:id="0">
    <w:p w:rsidR="004A73BA" w:rsidRDefault="004A7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3BA" w:rsidRDefault="004A73BA">
      <w:pPr>
        <w:spacing w:after="0" w:line="240" w:lineRule="auto"/>
      </w:pPr>
      <w:r>
        <w:separator/>
      </w:r>
    </w:p>
  </w:footnote>
  <w:footnote w:type="continuationSeparator" w:id="0">
    <w:p w:rsidR="004A73BA" w:rsidRDefault="004A7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24EED"/>
    <w:multiLevelType w:val="hybridMultilevel"/>
    <w:tmpl w:val="20C0AB12"/>
    <w:lvl w:ilvl="0" w:tplc="811699EE">
      <w:start w:val="5"/>
      <w:numFmt w:val="decimal"/>
      <w:lvlText w:val="%1."/>
      <w:lvlJc w:val="left"/>
      <w:pPr>
        <w:ind w:left="360" w:hanging="360"/>
      </w:pPr>
    </w:lvl>
    <w:lvl w:ilvl="1" w:tplc="BDD40E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F0C8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3A35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76FA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AA2D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3AE0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96A8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581D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A81"/>
    <w:rsid w:val="00025D7E"/>
    <w:rsid w:val="000910BF"/>
    <w:rsid w:val="000D1247"/>
    <w:rsid w:val="000E1BA5"/>
    <w:rsid w:val="00211ECD"/>
    <w:rsid w:val="00220589"/>
    <w:rsid w:val="00363BFE"/>
    <w:rsid w:val="0044218E"/>
    <w:rsid w:val="004856FE"/>
    <w:rsid w:val="004A73BA"/>
    <w:rsid w:val="004E7753"/>
    <w:rsid w:val="005268ED"/>
    <w:rsid w:val="005B1023"/>
    <w:rsid w:val="005E37F0"/>
    <w:rsid w:val="005F4D82"/>
    <w:rsid w:val="006112F3"/>
    <w:rsid w:val="006A4866"/>
    <w:rsid w:val="00790D43"/>
    <w:rsid w:val="007F53BD"/>
    <w:rsid w:val="008C7BC1"/>
    <w:rsid w:val="00A111EB"/>
    <w:rsid w:val="00A6658D"/>
    <w:rsid w:val="00AD649A"/>
    <w:rsid w:val="00AF4586"/>
    <w:rsid w:val="00C27713"/>
    <w:rsid w:val="00D07A81"/>
    <w:rsid w:val="00D15188"/>
    <w:rsid w:val="00E05AD4"/>
    <w:rsid w:val="00E4125B"/>
    <w:rsid w:val="00F8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B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910B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910B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0910B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910B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910B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910B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0910B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0910B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910B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0B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910B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0910B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0910B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910B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910B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0910B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0910B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0910BF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0910BF"/>
  </w:style>
  <w:style w:type="paragraph" w:styleId="a4">
    <w:name w:val="Title"/>
    <w:basedOn w:val="a"/>
    <w:next w:val="a"/>
    <w:link w:val="a5"/>
    <w:uiPriority w:val="10"/>
    <w:qFormat/>
    <w:rsid w:val="000910BF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910B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910BF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910B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910B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910B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0910B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0910BF"/>
    <w:rPr>
      <w:i/>
    </w:rPr>
  </w:style>
  <w:style w:type="paragraph" w:styleId="aa">
    <w:name w:val="header"/>
    <w:basedOn w:val="a"/>
    <w:link w:val="ab"/>
    <w:uiPriority w:val="99"/>
    <w:unhideWhenUsed/>
    <w:rsid w:val="000910B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910BF"/>
  </w:style>
  <w:style w:type="paragraph" w:styleId="ac">
    <w:name w:val="footer"/>
    <w:basedOn w:val="a"/>
    <w:link w:val="ad"/>
    <w:uiPriority w:val="99"/>
    <w:unhideWhenUsed/>
    <w:rsid w:val="000910B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0910BF"/>
  </w:style>
  <w:style w:type="character" w:customStyle="1" w:styleId="ad">
    <w:name w:val="Нижний колонтитул Знак"/>
    <w:link w:val="ac"/>
    <w:uiPriority w:val="99"/>
    <w:rsid w:val="000910BF"/>
  </w:style>
  <w:style w:type="table" w:styleId="ae">
    <w:name w:val="Table Grid"/>
    <w:basedOn w:val="a1"/>
    <w:uiPriority w:val="59"/>
    <w:rsid w:val="000910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910B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910B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910B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910B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910B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910B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910B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910B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910B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910B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910B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910B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910B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910B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910B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910B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910B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910B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910B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910B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910B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910B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910B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910B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910B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910B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910B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910B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910B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910B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910B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910B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910B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910B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910B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910B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910B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910B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910B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910B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910B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910B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910B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910B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910B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910B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910B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910B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910B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910B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910B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910B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910B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910B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910B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910B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910B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910B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910B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910B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910B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910B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910B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910B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910B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910B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910B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910B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910B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910B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910B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910B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910B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910B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910B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910B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910B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910B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910B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910B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910B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910B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910B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910B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910B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910B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910B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910B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910B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910B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910B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910B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910B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910B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910B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910B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910B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910B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910B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910B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910B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910B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910B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910B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910B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910B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910B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910B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910B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910B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910B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910B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910B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910B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910B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910B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910B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910B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910B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910B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910B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910B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910B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910B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910B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0910BF"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0910BF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0910BF"/>
    <w:rPr>
      <w:sz w:val="18"/>
    </w:rPr>
  </w:style>
  <w:style w:type="character" w:styleId="af2">
    <w:name w:val="footnote reference"/>
    <w:basedOn w:val="a0"/>
    <w:uiPriority w:val="99"/>
    <w:unhideWhenUsed/>
    <w:rsid w:val="000910BF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0910BF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0910BF"/>
    <w:rPr>
      <w:sz w:val="20"/>
    </w:rPr>
  </w:style>
  <w:style w:type="character" w:styleId="af5">
    <w:name w:val="endnote reference"/>
    <w:basedOn w:val="a0"/>
    <w:uiPriority w:val="99"/>
    <w:semiHidden/>
    <w:unhideWhenUsed/>
    <w:rsid w:val="000910BF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0910BF"/>
    <w:pPr>
      <w:spacing w:after="57"/>
    </w:pPr>
  </w:style>
  <w:style w:type="paragraph" w:styleId="23">
    <w:name w:val="toc 2"/>
    <w:basedOn w:val="a"/>
    <w:next w:val="a"/>
    <w:uiPriority w:val="39"/>
    <w:unhideWhenUsed/>
    <w:rsid w:val="000910BF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0910BF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0910B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0910B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910B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910B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910B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910BF"/>
    <w:pPr>
      <w:spacing w:after="57"/>
      <w:ind w:left="2268"/>
    </w:pPr>
  </w:style>
  <w:style w:type="paragraph" w:styleId="af6">
    <w:name w:val="TOC Heading"/>
    <w:uiPriority w:val="39"/>
    <w:unhideWhenUsed/>
    <w:rsid w:val="000910BF"/>
  </w:style>
  <w:style w:type="paragraph" w:styleId="af7">
    <w:name w:val="table of figures"/>
    <w:basedOn w:val="a"/>
    <w:next w:val="a"/>
    <w:uiPriority w:val="99"/>
    <w:unhideWhenUsed/>
    <w:rsid w:val="000910BF"/>
    <w:pPr>
      <w:spacing w:after="0"/>
    </w:pPr>
  </w:style>
  <w:style w:type="character" w:customStyle="1" w:styleId="af8">
    <w:name w:val="Текст выноски Знак"/>
    <w:basedOn w:val="a0"/>
    <w:uiPriority w:val="99"/>
    <w:semiHidden/>
    <w:qFormat/>
    <w:rsid w:val="000910BF"/>
    <w:rPr>
      <w:rFonts w:ascii="Segoe UI" w:hAnsi="Segoe UI" w:cs="Segoe UI"/>
      <w:sz w:val="18"/>
      <w:szCs w:val="18"/>
    </w:rPr>
  </w:style>
  <w:style w:type="paragraph" w:customStyle="1" w:styleId="af9">
    <w:name w:val="Заголовок"/>
    <w:basedOn w:val="a"/>
    <w:next w:val="afa"/>
    <w:qFormat/>
    <w:rsid w:val="000910B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a">
    <w:name w:val="Body Text"/>
    <w:basedOn w:val="a"/>
    <w:rsid w:val="000910BF"/>
    <w:pPr>
      <w:spacing w:after="140"/>
    </w:pPr>
  </w:style>
  <w:style w:type="paragraph" w:styleId="afb">
    <w:name w:val="List"/>
    <w:basedOn w:val="afa"/>
    <w:rsid w:val="000910BF"/>
    <w:rPr>
      <w:rFonts w:cs="Lucida Sans"/>
    </w:rPr>
  </w:style>
  <w:style w:type="paragraph" w:customStyle="1" w:styleId="12">
    <w:name w:val="Название объекта1"/>
    <w:basedOn w:val="a"/>
    <w:qFormat/>
    <w:rsid w:val="000910B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c">
    <w:name w:val="index heading"/>
    <w:basedOn w:val="a"/>
    <w:qFormat/>
    <w:rsid w:val="000910BF"/>
    <w:pPr>
      <w:suppressLineNumbers/>
    </w:pPr>
    <w:rPr>
      <w:rFonts w:cs="Lucida Sans"/>
    </w:rPr>
  </w:style>
  <w:style w:type="paragraph" w:customStyle="1" w:styleId="afd">
    <w:name w:val="Знак Знак Знак Знак"/>
    <w:basedOn w:val="a"/>
    <w:uiPriority w:val="99"/>
    <w:qFormat/>
    <w:rsid w:val="000910BF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fe">
    <w:name w:val="Balloon Text"/>
    <w:basedOn w:val="a"/>
    <w:uiPriority w:val="99"/>
    <w:semiHidden/>
    <w:unhideWhenUsed/>
    <w:qFormat/>
    <w:rsid w:val="00091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Абзац списка Знак"/>
    <w:link w:val="aff0"/>
    <w:uiPriority w:val="34"/>
    <w:qFormat/>
    <w:rsid w:val="000910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List Paragraph"/>
    <w:basedOn w:val="a"/>
    <w:link w:val="aff"/>
    <w:uiPriority w:val="34"/>
    <w:qFormat/>
    <w:rsid w:val="000910BF"/>
    <w:pPr>
      <w:widowControl w:val="0"/>
      <w:spacing w:after="0" w:line="240" w:lineRule="auto"/>
      <w:ind w:left="142" w:right="139"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80482-D5BC-4AF8-97E5-FF3874AB4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2629</Words>
  <Characters>14988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User</cp:lastModifiedBy>
  <cp:revision>24</cp:revision>
  <dcterms:created xsi:type="dcterms:W3CDTF">2024-09-23T08:28:00Z</dcterms:created>
  <dcterms:modified xsi:type="dcterms:W3CDTF">2025-02-25T12:23:00Z</dcterms:modified>
  <dc:language>ru-RU</dc:language>
</cp:coreProperties>
</file>